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009BE" w:rsidRPr="003B0981" w:rsidRDefault="008009BE">
      <w:pPr>
        <w:spacing w:line="360" w:lineRule="auto"/>
        <w:ind w:right="-104" w:hanging="2"/>
        <w:rPr>
          <w:rFonts w:ascii="Sylfaen" w:eastAsia="GHEA Grapalat" w:hAnsi="Sylfaen" w:cs="GHEA Grapalat"/>
          <w:sz w:val="24"/>
          <w:szCs w:val="24"/>
          <w:lang w:val="hy-AM"/>
        </w:rPr>
      </w:pPr>
    </w:p>
    <w:p w14:paraId="00000002" w14:textId="77777777" w:rsidR="008009BE" w:rsidRPr="003B0981" w:rsidRDefault="00F8503D">
      <w:pPr>
        <w:spacing w:line="360" w:lineRule="auto"/>
        <w:ind w:right="-104" w:hanging="2"/>
        <w:jc w:val="right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b/>
          <w:sz w:val="24"/>
          <w:szCs w:val="24"/>
          <w:lang w:val="hy-AM"/>
        </w:rPr>
        <w:t>ՆԱԽԱԳԻԾ</w:t>
      </w:r>
    </w:p>
    <w:p w14:paraId="00000003" w14:textId="77777777" w:rsidR="008009BE" w:rsidRPr="003B0981" w:rsidRDefault="008009BE">
      <w:pPr>
        <w:spacing w:line="360" w:lineRule="auto"/>
        <w:ind w:right="-104" w:hanging="2"/>
        <w:jc w:val="center"/>
        <w:rPr>
          <w:rFonts w:ascii="Sylfaen" w:eastAsia="GHEA Grapalat" w:hAnsi="Sylfaen" w:cs="GHEA Grapalat"/>
          <w:sz w:val="24"/>
          <w:szCs w:val="24"/>
          <w:lang w:val="hy-AM"/>
        </w:rPr>
      </w:pPr>
    </w:p>
    <w:p w14:paraId="00000004" w14:textId="77777777" w:rsidR="008009BE" w:rsidRPr="003B0981" w:rsidRDefault="00F8503D">
      <w:pPr>
        <w:spacing w:line="360" w:lineRule="auto"/>
        <w:ind w:right="-104" w:hanging="2"/>
        <w:jc w:val="center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b/>
          <w:sz w:val="24"/>
          <w:szCs w:val="24"/>
          <w:lang w:val="hy-AM"/>
        </w:rPr>
        <w:t>ՀԱՅԱՍՏԱՆԻ ՀԱՆՐԱՊԵՏՈՒԹՅԱՆ ԿԱՌԱՎԱՐՈՒԹՅԱՆ</w:t>
      </w:r>
    </w:p>
    <w:p w14:paraId="00000005" w14:textId="77777777" w:rsidR="008009BE" w:rsidRPr="003B0981" w:rsidRDefault="00F8503D">
      <w:pPr>
        <w:spacing w:line="360" w:lineRule="auto"/>
        <w:ind w:right="-104" w:hanging="2"/>
        <w:jc w:val="center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b/>
          <w:sz w:val="24"/>
          <w:szCs w:val="24"/>
          <w:lang w:val="hy-AM"/>
        </w:rPr>
        <w:t>Ո Ր Ո Շ ՈՒ Մ Ը</w:t>
      </w:r>
    </w:p>
    <w:p w14:paraId="00000006" w14:textId="3D7FC8BB" w:rsidR="008009BE" w:rsidRPr="003B0981" w:rsidRDefault="00F8503D">
      <w:pPr>
        <w:spacing w:line="360" w:lineRule="auto"/>
        <w:ind w:right="-104" w:hanging="2"/>
        <w:jc w:val="center"/>
        <w:rPr>
          <w:rFonts w:ascii="Sylfaen" w:eastAsia="GHEA Grapalat" w:hAnsi="Sylfaen" w:cs="GHEA Grapalat"/>
          <w:b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b/>
          <w:sz w:val="24"/>
          <w:szCs w:val="24"/>
          <w:lang w:val="hy-AM"/>
        </w:rPr>
        <w:t>2020թ. մարտի _-ի N _ Ն</w:t>
      </w:r>
    </w:p>
    <w:p w14:paraId="00000007" w14:textId="77777777" w:rsidR="008009BE" w:rsidRPr="003B0981" w:rsidRDefault="008009BE">
      <w:pPr>
        <w:spacing w:line="240" w:lineRule="auto"/>
        <w:ind w:right="-104" w:hanging="2"/>
        <w:jc w:val="center"/>
        <w:rPr>
          <w:rFonts w:ascii="Sylfaen" w:eastAsia="GHEA Grapalat" w:hAnsi="Sylfaen" w:cs="GHEA Grapalat"/>
          <w:sz w:val="24"/>
          <w:szCs w:val="24"/>
          <w:lang w:val="hy-AM"/>
        </w:rPr>
      </w:pPr>
    </w:p>
    <w:p w14:paraId="00000008" w14:textId="77777777" w:rsidR="008009BE" w:rsidRPr="003B0981" w:rsidRDefault="00F8503D">
      <w:pPr>
        <w:ind w:right="150" w:hanging="2"/>
        <w:jc w:val="center"/>
        <w:rPr>
          <w:rFonts w:ascii="Sylfaen" w:eastAsia="GHEA Grapalat" w:hAnsi="Sylfaen" w:cs="GHEA Grapalat"/>
          <w:b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b/>
          <w:sz w:val="24"/>
          <w:szCs w:val="24"/>
          <w:lang w:val="hy-AM"/>
        </w:rPr>
        <w:t>ՀԱՅԱՍՏԱՆԻ Հ</w:t>
      </w:r>
      <w:bookmarkStart w:id="0" w:name="_GoBack"/>
      <w:bookmarkEnd w:id="0"/>
      <w:r w:rsidRPr="003B0981">
        <w:rPr>
          <w:rFonts w:ascii="Sylfaen" w:eastAsia="GHEA Grapalat" w:hAnsi="Sylfaen" w:cs="GHEA Grapalat"/>
          <w:b/>
          <w:sz w:val="24"/>
          <w:szCs w:val="24"/>
          <w:lang w:val="hy-AM"/>
        </w:rPr>
        <w:t>ԱՆՐԱՊԵՏՈՒԹՅՈՒՆՈՒՄ</w:t>
      </w:r>
    </w:p>
    <w:p w14:paraId="00000009" w14:textId="77777777" w:rsidR="008009BE" w:rsidRPr="003B0981" w:rsidRDefault="00F8503D">
      <w:pPr>
        <w:ind w:right="150" w:hanging="2"/>
        <w:jc w:val="center"/>
        <w:rPr>
          <w:rFonts w:ascii="Sylfaen" w:eastAsia="GHEA Grapalat" w:hAnsi="Sylfaen" w:cs="GHEA Grapalat"/>
          <w:b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b/>
          <w:sz w:val="24"/>
          <w:szCs w:val="24"/>
          <w:lang w:val="hy-AM"/>
        </w:rPr>
        <w:t>ԱՐՏԱԿԱՐԳ ԴՐՈՒԹՅՈՒՆ ՀԱՅՏԱՐԱՐԵԼՈՒ ՄԱՍԻՆ</w:t>
      </w:r>
    </w:p>
    <w:p w14:paraId="0000000A" w14:textId="77777777" w:rsidR="008009BE" w:rsidRPr="003B0981" w:rsidRDefault="008009BE">
      <w:pPr>
        <w:spacing w:line="240" w:lineRule="auto"/>
        <w:ind w:right="150" w:hanging="2"/>
        <w:jc w:val="center"/>
        <w:rPr>
          <w:rFonts w:ascii="Sylfaen" w:eastAsia="GHEA Grapalat" w:hAnsi="Sylfaen" w:cs="GHEA Grapalat"/>
          <w:b/>
          <w:sz w:val="24"/>
          <w:szCs w:val="24"/>
          <w:lang w:val="hy-AM"/>
        </w:rPr>
      </w:pPr>
    </w:p>
    <w:p w14:paraId="0000000B" w14:textId="77777777" w:rsidR="008009BE" w:rsidRPr="003B0981" w:rsidRDefault="00F8503D">
      <w:pPr>
        <w:spacing w:line="360" w:lineRule="auto"/>
        <w:ind w:right="150" w:firstLine="720"/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 xml:space="preserve">Հաշվի առնելով աշխարհում և Հայաստանի Հանրապետությունում նոր կորոնավիրուսային հիվանդության (COVID-19, այսուհետ` վարակ) տարածման դեպքերը և այդ վարակը Առողջապահության համաշխարհային կազմակերպության ղեկավարի` 2020 թվականի մարտի 13-ի հայտարարությամբ որպես պանդեմիա որակելու հանգամանքը, </w:t>
      </w:r>
    </w:p>
    <w:p w14:paraId="0000000C" w14:textId="77777777" w:rsidR="008009BE" w:rsidRPr="003B0981" w:rsidRDefault="00F8503D">
      <w:pPr>
        <w:spacing w:line="360" w:lineRule="auto"/>
        <w:ind w:right="150" w:firstLine="720"/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>հիմք ընդունելով այն, որ Հայաստանի Հանրապետությունում, առավելապես` Հայաստանի Հանրապետության Էջմիածին քաղաքում վարակի տարածման հետևանքով համաճարակային իրադրությունը` որպես համաճարակի հետևանքով առաջացած արտակարգ իրավիճակ, սպառնում է բնակչության կյանքին և առողջությանը և կարող է հանգեցնել անձանց կենսագործունեության բնականոն պայմանների խախտման,</w:t>
      </w:r>
    </w:p>
    <w:p w14:paraId="0000000D" w14:textId="77777777" w:rsidR="008009BE" w:rsidRPr="003B0981" w:rsidRDefault="00F8503D">
      <w:pPr>
        <w:spacing w:line="360" w:lineRule="auto"/>
        <w:ind w:right="150" w:firstLine="720"/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>ելնելով նման արտակարգ իրավիճակում</w:t>
      </w:r>
      <w:r w:rsidRPr="003B098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>մարդկանց կյանքի և առողջության ապահովման գերակայության սկզբունքից, ինչպես նաև համաճարակի կանխարգելման, համաճարակային իրադրության պայմաններում բնակչության պաշտպանության,</w:t>
      </w:r>
      <w:r w:rsidRPr="003B098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 xml:space="preserve">բնակչության առողջության պահպանման և առողջական վիճակի բարելավման նպատակով սանիտարականխարգելիչ, կարանտինային հատուկ միջոցառումների, վարակի տարածումը կանխելու և վերացնելու հատուկ պայմաններ և ռեժիմ սահմանելու, ինչպես նաև բնակչության պաշտպանության </w:t>
      </w: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lastRenderedPageBreak/>
        <w:t>կանխարգելիչ այլ աշխատանքների և միջոցառումների ժամանակին, պատշաճ, օպերատիվ, արդյունավետ կազմակերպման և իրականացման անհրաժեշտությունից,</w:t>
      </w:r>
    </w:p>
    <w:p w14:paraId="0000000E" w14:textId="77777777" w:rsidR="008009BE" w:rsidRPr="003B0981" w:rsidRDefault="00F8503D">
      <w:pPr>
        <w:spacing w:line="360" w:lineRule="auto"/>
        <w:ind w:right="150" w:firstLine="720"/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>հաշվի առնելով, որ վարակի տարածմանը էականորեն նպաստում կամ կարող են նպաստել, իսկ կանխարգելմանը` խոչընդոտել այլ, այդ թվում` վարակված բնակչության բարձր ցուցանիշներ ունեցող երկրներից պոտենցիալ վարակակիր անձանց՝ Հայաստանի Հանրապետություն մուտք գործելու, Հայաստանի Հանրապետության տարածքում անձանց ազատ տեղաշարժվելու, հանրային միջոցառումներին մասնակցելու, համապատասխան կանխարգելիչ միջոցառումներին չանցնելու և համապատասխան ախտանիշների առկայության դեպքում բժշկական զննություն չանցնելու հանգամանքները,</w:t>
      </w:r>
    </w:p>
    <w:p w14:paraId="0000000F" w14:textId="3B6C96C7" w:rsidR="008009BE" w:rsidRPr="003B0981" w:rsidRDefault="00F8503D">
      <w:pPr>
        <w:spacing w:line="360" w:lineRule="auto"/>
        <w:ind w:right="150" w:firstLine="720"/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>հիմք ընդունելով այն, որ Սահմանադրության 120-րդ հոդվածը Կառավարությանը լիազորում էթույլ է տալիս երկրում արտակարգ դրություն հայտարարել սահմանադրական կարգին սպառնացող անմիջական վտանգի դեպքում և այն, որ վարակի տարածումը զանգվածաբար սպառնում է մարդկանց կյանքին ու առողջությանը, և նման արտակարգ իրավիճակը կարող է անմիջական սպառնալիք հանդիսանալ սահմանադրական կարգի համար` վտանգելով սահմանադրական կարգի՝ Սահմանադրության հոդված 1-ով սահմանված սոցիալական պետության բաղադրիչը և, հաշվի առնելով Սահմանադրության հոդված 3-ով սահմանված` մարդու` որպես բարձրագույն արժեք հանդիսանալու սահմանադրական կարգավիճակը, ինչը պետությանը պարտավորեցնում է միջոցներ ձեռնարկել անձանց կյանքի ու առողջության պաշտպանության համար,</w:t>
      </w:r>
    </w:p>
    <w:p w14:paraId="00000010" w14:textId="77777777" w:rsidR="008009BE" w:rsidRPr="003B0981" w:rsidRDefault="00F8503D">
      <w:pPr>
        <w:spacing w:line="360" w:lineRule="auto"/>
        <w:ind w:right="150" w:firstLine="720"/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 xml:space="preserve">նկատի ունենալով այն, որ վարակի տարածման սահմանների և դրանով վարակված անձանց թվի ավելացման պայմաններում համապատասխան կանխարգելիչ աշխատանքների և միջոցառումների իրականացումը և դրանց արդյունքում անձանց կյանքի և առողջության պաշտպանությունը հնարավոր չի լինի ապահովել առանց Հայաստանի Հանրապետության Սահմանադրությամբ </w:t>
      </w: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lastRenderedPageBreak/>
        <w:t>երաշխավորված` մարդու և քաղաքացու հիմնական իրավունքների և ազատությունների սահմանափակման, մասնավորապես՝ անձնական ազատության (հոդված 27), ազատ տեղաշարժվելու իրավունքի (հոդված 40), հավաքների ազատության (հոդված 44), սեփականության իրավունքի (հոդված 60) և արտակարգ դրության ժամանակ Սահմանադրությամբ սահմանափակման ենթակա այլ իրավունքները և ազատությունները` իրավիճակի պահանջով և օրենքով սահմանված կարգով ժամանակավորապես կասեցնելու կամ լրացուցիչ սահմանափակումների ենթարկելու,</w:t>
      </w:r>
    </w:p>
    <w:p w14:paraId="00000011" w14:textId="77777777" w:rsidR="008009BE" w:rsidRPr="003B0981" w:rsidRDefault="00F8503D">
      <w:pPr>
        <w:spacing w:line="360" w:lineRule="auto"/>
        <w:ind w:right="150" w:firstLine="720"/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>և ղեկավարվելով Հայաստանի Հանրապետության Սահմանադրության 76-րդ հոդվածով, 120-րդ հոդվածի 1-ին մասով և «Արտակարգ դրության իրավական ռեժիմի մասին» օրենքի 1-ին, 3-րդ և 4-րդ հոդվածներով` 8-րդ հոդվածը լրացնել</w:t>
      </w:r>
    </w:p>
    <w:p w14:paraId="00000012" w14:textId="77777777" w:rsidR="008009BE" w:rsidRPr="003B0981" w:rsidRDefault="008009BE">
      <w:pPr>
        <w:spacing w:line="360" w:lineRule="auto"/>
        <w:ind w:right="150" w:hanging="2"/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</w:p>
    <w:p w14:paraId="00000013" w14:textId="77777777" w:rsidR="008009BE" w:rsidRPr="003B0981" w:rsidRDefault="00F8503D">
      <w:pPr>
        <w:spacing w:line="360" w:lineRule="auto"/>
        <w:ind w:right="150" w:hanging="2"/>
        <w:jc w:val="center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b/>
          <w:sz w:val="24"/>
          <w:szCs w:val="24"/>
          <w:lang w:val="hy-AM"/>
        </w:rPr>
        <w:t>Հայաստանի Հանրապետության կառավարությունը</w:t>
      </w:r>
    </w:p>
    <w:p w14:paraId="00000014" w14:textId="0B95F1FA" w:rsidR="008009BE" w:rsidRPr="003B0981" w:rsidRDefault="00F8503D">
      <w:pPr>
        <w:spacing w:line="360" w:lineRule="auto"/>
        <w:ind w:right="150" w:hanging="2"/>
        <w:jc w:val="center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b/>
          <w:sz w:val="24"/>
          <w:szCs w:val="24"/>
          <w:lang w:val="hy-AM"/>
        </w:rPr>
        <w:t>ո ր ո շ ու մ  է .</w:t>
      </w:r>
    </w:p>
    <w:p w14:paraId="00000015" w14:textId="77777777" w:rsidR="008009BE" w:rsidRPr="003B0981" w:rsidRDefault="008009BE">
      <w:pPr>
        <w:spacing w:line="360" w:lineRule="auto"/>
        <w:ind w:right="150" w:hanging="2"/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</w:p>
    <w:p w14:paraId="00000016" w14:textId="48BB364B" w:rsidR="008009BE" w:rsidRPr="003B0981" w:rsidRDefault="00F8503D" w:rsidP="00F8503D">
      <w:pPr>
        <w:numPr>
          <w:ilvl w:val="0"/>
          <w:numId w:val="10"/>
        </w:numPr>
        <w:spacing w:line="360" w:lineRule="auto"/>
        <w:ind w:left="0" w:right="150" w:hanging="2"/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 xml:space="preserve">Հայաստանի Հանրապետության ամբողջ տարածքում 2020 թվականի մարտի 16-ից, ժամը 17:00-ից սկսած մինչև 2020 թվականի ապրիլի </w:t>
      </w:r>
      <w:r w:rsidR="000533D6" w:rsidRPr="003B0981">
        <w:rPr>
          <w:rFonts w:ascii="Sylfaen" w:eastAsia="GHEA Grapalat" w:hAnsi="Sylfaen" w:cs="GHEA Grapalat"/>
          <w:sz w:val="24"/>
          <w:szCs w:val="24"/>
          <w:lang w:val="hy-AM"/>
        </w:rPr>
        <w:t>16</w:t>
      </w: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 xml:space="preserve">-ը, ժամը </w:t>
      </w:r>
      <w:r w:rsidR="000533D6" w:rsidRPr="003B0981">
        <w:rPr>
          <w:rFonts w:ascii="Sylfaen" w:eastAsia="GHEA Grapalat" w:hAnsi="Sylfaen" w:cs="GHEA Grapalat"/>
          <w:sz w:val="24"/>
          <w:szCs w:val="24"/>
          <w:lang w:val="hy-AM"/>
        </w:rPr>
        <w:t>09:00</w:t>
      </w: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>-</w:t>
      </w:r>
      <w:r w:rsidR="000533D6" w:rsidRPr="003B0981">
        <w:rPr>
          <w:rFonts w:ascii="Sylfaen" w:eastAsia="GHEA Grapalat" w:hAnsi="Sylfaen" w:cs="GHEA Grapalat"/>
          <w:sz w:val="24"/>
          <w:szCs w:val="24"/>
          <w:lang w:val="hy-AM"/>
        </w:rPr>
        <w:t>ն</w:t>
      </w: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>, ներառյալ՝ ժամկետով հայտարարել արտակարգ դրություն:</w:t>
      </w:r>
    </w:p>
    <w:p w14:paraId="00000017" w14:textId="08CD34F1" w:rsidR="008009BE" w:rsidRPr="003B0981" w:rsidRDefault="00F8503D" w:rsidP="00F8503D">
      <w:pPr>
        <w:numPr>
          <w:ilvl w:val="0"/>
          <w:numId w:val="10"/>
        </w:numPr>
        <w:spacing w:line="360" w:lineRule="auto"/>
        <w:ind w:left="0" w:right="150" w:hanging="2"/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>Արտակարգ դրության իրավական ռեժիմն ապահովող ուժերի և միջոցների միասնական ղեկավարումն իրականացնելու նպատակով ստեղծել պարետատուն (այսուհետ` Պարետատուն): Պարետատան ղեկավարման համար պարետ նշանակել փոխվարչապետ Տիգրան Ավինյանին (այսուհետ` Պարետ):</w:t>
      </w:r>
    </w:p>
    <w:p w14:paraId="00000018" w14:textId="77777777" w:rsidR="008009BE" w:rsidRPr="003B0981" w:rsidRDefault="00F8503D" w:rsidP="00F8503D">
      <w:pPr>
        <w:numPr>
          <w:ilvl w:val="0"/>
          <w:numId w:val="10"/>
        </w:numPr>
        <w:spacing w:line="360" w:lineRule="auto"/>
        <w:ind w:left="0" w:right="150" w:hanging="2"/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 xml:space="preserve">Պարետատան կազմում ընդգրկվում են Հայաստանի Հանրապետության վարչապետի աշխատակազմի ղեկավարը, Հայաստանի Հանրապետության արտակարգ իրավիճակների, առողջապահության, ֆինանսների, էկոնոմիկայի, տարածքային կառավարման և ենթակառուցվածքների նախարարները, Հայաստանի Հանրապետության ոստիկանության պետը, Ազգային անվտանգության ծառայության </w:t>
      </w: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lastRenderedPageBreak/>
        <w:t>տնօրենը, Հայաստանի Հանրապետության վարչապետի աշխատակազմի տեսչական մարմինների համակարգման գրասենյակի ղեկավարը, Հայաստանի Հանրապետության Առողջապահական և աշխատանքի տեսչական մարմնի և Սննդամթերքի անվտանգության տեսչական մարմնի ղեկավարները: Պարետատան անհատական կազմը հաստատում է պարետը:</w:t>
      </w:r>
    </w:p>
    <w:p w14:paraId="00000019" w14:textId="77777777" w:rsidR="008009BE" w:rsidRPr="003B0981" w:rsidRDefault="00F8503D" w:rsidP="00F8503D">
      <w:pPr>
        <w:numPr>
          <w:ilvl w:val="0"/>
          <w:numId w:val="10"/>
        </w:numPr>
        <w:spacing w:line="360" w:lineRule="auto"/>
        <w:ind w:left="0" w:right="150" w:hanging="2"/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>Պարետատան աշխատանքների սպասարկումը ապահովում է վարչապետի աշխատակազմը և փոխվարչապետ Տիգրան Ավինյանի գրասենյակը:</w:t>
      </w:r>
    </w:p>
    <w:p w14:paraId="0000001A" w14:textId="6E7CE8C8" w:rsidR="008009BE" w:rsidRPr="003B0981" w:rsidRDefault="00F8503D" w:rsidP="00F8503D">
      <w:pPr>
        <w:numPr>
          <w:ilvl w:val="0"/>
          <w:numId w:val="10"/>
        </w:numPr>
        <w:spacing w:line="360" w:lineRule="auto"/>
        <w:ind w:left="0" w:right="150" w:hanging="2"/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 xml:space="preserve">Պարետի հրավերով պարետատան աշխատանքներին կարող են մասնակցել պետական և ինքնավար մարմինների, կազմակերպությունների, վարչապետի աշխատակազմի ներկայացուցիչները, նախարարությանը ենթակա մարմինների ղեկավարները, Հայաստանի Հանրապետության մարզպետները, համայնքների ղեկավարները: </w:t>
      </w:r>
    </w:p>
    <w:p w14:paraId="0000001B" w14:textId="77777777" w:rsidR="008009BE" w:rsidRPr="003B0981" w:rsidRDefault="00F8503D" w:rsidP="00F8503D">
      <w:pPr>
        <w:numPr>
          <w:ilvl w:val="0"/>
          <w:numId w:val="10"/>
        </w:numPr>
        <w:spacing w:line="360" w:lineRule="auto"/>
        <w:ind w:left="0" w:right="150" w:hanging="2"/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>Պարետի ցուցումները պարտադիր են պարետատան կազմի, պետական կառավարման համակարգի մարմինների ղեկավարների և ներկայացուցիչների, ինչպես նաև արտակարգ դրության իրավական ռեժիմն ապահովելու նպատակով օգտագործվող ոստիկանության, ազգային անվտանգության</w:t>
      </w:r>
      <w:r w:rsidRPr="003B098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>ղեկավարների և ներկայացուցիչների համար։</w:t>
      </w:r>
    </w:p>
    <w:p w14:paraId="0000001C" w14:textId="77777777" w:rsidR="008009BE" w:rsidRPr="003B0981" w:rsidRDefault="00F8503D" w:rsidP="00F8503D">
      <w:pPr>
        <w:numPr>
          <w:ilvl w:val="0"/>
          <w:numId w:val="10"/>
        </w:numPr>
        <w:spacing w:line="360" w:lineRule="auto"/>
        <w:ind w:left="0" w:right="150" w:hanging="2"/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>Սահմանել արտակարգ դրության ժամանակ կիրառվող</w:t>
      </w:r>
      <w:r w:rsidRPr="003B098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>միջոցառումները և իրավունքների ու ազատությունների ժամանակավոր սահմանափակումները, արտակարգ դրության իրավական ռեժիմն ապահովող միջոցների և ուժերի գործադրման շրջանակները` համաձայն հավելված N 1-ի:</w:t>
      </w:r>
    </w:p>
    <w:p w14:paraId="0000001D" w14:textId="77777777" w:rsidR="008009BE" w:rsidRPr="003B0981" w:rsidRDefault="00F8503D" w:rsidP="00F8503D">
      <w:pPr>
        <w:numPr>
          <w:ilvl w:val="0"/>
          <w:numId w:val="10"/>
        </w:numPr>
        <w:spacing w:line="360" w:lineRule="auto"/>
        <w:ind w:left="0" w:right="150" w:hanging="2"/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>Սահմանել, որ արտակարգ դրության շրջանակներում կիրառվող</w:t>
      </w:r>
      <w:r w:rsidRPr="003B098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>միջոցառումները և իրավունքների ու ազատությունների ժամանակավոր սահմանափակումները, հաշվի առնելով համաչափության սկզբունքը, կիրառվում են Հայաստանի Հանրապետության ողջ տարածքում կամ պարետատան կողմից որոշված տարածքների սահմաններում: Արտակարգ դրության շրջանակներում կիրառվող</w:t>
      </w:r>
      <w:r w:rsidRPr="003B098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 xml:space="preserve">միջոցառումների իրականացման և իրավունքների ու ազատությունների </w:t>
      </w: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lastRenderedPageBreak/>
        <w:t xml:space="preserve">ժամանակավոր սահմանափակումների կիրառումն ապահովելու համար պարետի ցուցումով կարող են ներգրավվել արտակարգ դրության իրավական ռեժիմն ապահովող` ոստիկանության, ազգային անվտանգության պետական լիազոր մարմինների ուժերն ու միջոցները։ </w:t>
      </w:r>
    </w:p>
    <w:p w14:paraId="0000001E" w14:textId="77777777" w:rsidR="008009BE" w:rsidRPr="003B0981" w:rsidRDefault="00F8503D">
      <w:pPr>
        <w:spacing w:line="360" w:lineRule="auto"/>
        <w:ind w:right="150" w:hanging="2"/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>9. Սույն որոշումն ուժի մեջ է մտնում հրապարակման պահից:</w:t>
      </w:r>
    </w:p>
    <w:p w14:paraId="0000001F" w14:textId="77777777" w:rsidR="008009BE" w:rsidRPr="003B0981" w:rsidRDefault="00F8503D">
      <w:pPr>
        <w:spacing w:line="360" w:lineRule="auto"/>
        <w:ind w:right="150" w:hanging="2"/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Calibri"/>
          <w:sz w:val="24"/>
          <w:szCs w:val="24"/>
          <w:lang w:val="hy-AM"/>
        </w:rPr>
        <w:t> </w:t>
      </w:r>
    </w:p>
    <w:p w14:paraId="00000020" w14:textId="77777777" w:rsidR="008009BE" w:rsidRPr="003B0981" w:rsidRDefault="008009BE">
      <w:pPr>
        <w:tabs>
          <w:tab w:val="left" w:pos="9540"/>
        </w:tabs>
        <w:ind w:right="166" w:hanging="2"/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</w:p>
    <w:p w14:paraId="00000021" w14:textId="77777777" w:rsidR="008009BE" w:rsidRPr="003B0981" w:rsidRDefault="008009BE">
      <w:pPr>
        <w:tabs>
          <w:tab w:val="left" w:pos="9540"/>
        </w:tabs>
        <w:ind w:right="166" w:hanging="2"/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</w:p>
    <w:p w14:paraId="00000022" w14:textId="77777777" w:rsidR="008009BE" w:rsidRPr="003B0981" w:rsidRDefault="008009BE">
      <w:pPr>
        <w:tabs>
          <w:tab w:val="left" w:pos="9540"/>
        </w:tabs>
        <w:ind w:right="166" w:hanging="2"/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</w:p>
    <w:p w14:paraId="00000023" w14:textId="77777777" w:rsidR="008009BE" w:rsidRPr="003B0981" w:rsidRDefault="00F8503D">
      <w:pPr>
        <w:tabs>
          <w:tab w:val="left" w:pos="9540"/>
        </w:tabs>
        <w:ind w:right="166" w:hanging="2"/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b/>
          <w:sz w:val="24"/>
          <w:szCs w:val="24"/>
          <w:lang w:val="hy-AM"/>
        </w:rPr>
        <w:t>ՀԱՅԱՍՏԱՆԻ ՀԱՆՐԱՊԵՏՈՒԹՅԱՆ</w:t>
      </w:r>
    </w:p>
    <w:p w14:paraId="00000024" w14:textId="487A224D" w:rsidR="008009BE" w:rsidRPr="003B0981" w:rsidRDefault="00F8503D">
      <w:pPr>
        <w:tabs>
          <w:tab w:val="left" w:pos="9540"/>
        </w:tabs>
        <w:ind w:right="166" w:hanging="2"/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b/>
          <w:sz w:val="24"/>
          <w:szCs w:val="24"/>
          <w:lang w:val="hy-AM"/>
        </w:rPr>
        <w:t>ՎԱՐՉԱՊԵՏ                                          Ն. ՓԱՇԻՆՅԱՆ</w:t>
      </w:r>
    </w:p>
    <w:p w14:paraId="00000025" w14:textId="77777777" w:rsidR="008009BE" w:rsidRPr="003B0981" w:rsidRDefault="008009BE">
      <w:pPr>
        <w:spacing w:line="360" w:lineRule="auto"/>
        <w:ind w:right="166" w:hanging="2"/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</w:p>
    <w:p w14:paraId="00000026" w14:textId="0A163E3B" w:rsidR="008009BE" w:rsidRPr="003B0981" w:rsidRDefault="00F8503D">
      <w:pPr>
        <w:spacing w:line="360" w:lineRule="auto"/>
        <w:ind w:right="166" w:hanging="2"/>
        <w:jc w:val="right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 xml:space="preserve">   «   » ______________ 2020թ.</w:t>
      </w:r>
    </w:p>
    <w:p w14:paraId="00000027" w14:textId="7E93AFFD" w:rsidR="008009BE" w:rsidRPr="003B0981" w:rsidRDefault="00F8503D">
      <w:pPr>
        <w:spacing w:line="360" w:lineRule="auto"/>
        <w:ind w:right="166" w:hanging="2"/>
        <w:jc w:val="center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 xml:space="preserve">                                                ք. Երևան</w:t>
      </w:r>
    </w:p>
    <w:p w14:paraId="00000029" w14:textId="77777777" w:rsidR="008009BE" w:rsidRPr="003B0981" w:rsidRDefault="00F8503D" w:rsidP="000533D6">
      <w:pPr>
        <w:spacing w:line="360" w:lineRule="auto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B0981">
        <w:rPr>
          <w:rFonts w:ascii="Sylfaen" w:hAnsi="Sylfaen"/>
          <w:sz w:val="24"/>
          <w:szCs w:val="24"/>
          <w:lang w:val="hy-AM"/>
        </w:rPr>
        <w:br w:type="page"/>
      </w:r>
    </w:p>
    <w:p w14:paraId="0000002A" w14:textId="77777777" w:rsidR="008009BE" w:rsidRPr="003B0981" w:rsidRDefault="00F8503D">
      <w:pPr>
        <w:ind w:hanging="2"/>
        <w:jc w:val="right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lastRenderedPageBreak/>
        <w:t>Հավելված</w:t>
      </w:r>
    </w:p>
    <w:p w14:paraId="0000002B" w14:textId="77777777" w:rsidR="008009BE" w:rsidRPr="003B0981" w:rsidRDefault="00F8503D">
      <w:pPr>
        <w:ind w:hanging="2"/>
        <w:jc w:val="right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>Հայաստանի Հանրապետության կառավարության</w:t>
      </w:r>
    </w:p>
    <w:p w14:paraId="0000002C" w14:textId="20882086" w:rsidR="008009BE" w:rsidRPr="003B0981" w:rsidRDefault="00F8503D">
      <w:pPr>
        <w:ind w:hanging="2"/>
        <w:jc w:val="right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>2020թ. մարտի - -Ն որոշման</w:t>
      </w:r>
    </w:p>
    <w:p w14:paraId="0000002D" w14:textId="77777777" w:rsidR="008009BE" w:rsidRPr="003B0981" w:rsidRDefault="008009BE">
      <w:pPr>
        <w:spacing w:line="360" w:lineRule="auto"/>
        <w:ind w:hanging="2"/>
        <w:jc w:val="center"/>
        <w:rPr>
          <w:rFonts w:ascii="Sylfaen" w:eastAsia="Times New Roman" w:hAnsi="Sylfaen" w:cs="Times New Roman"/>
          <w:sz w:val="24"/>
          <w:szCs w:val="24"/>
          <w:lang w:val="hy-AM"/>
        </w:rPr>
      </w:pPr>
    </w:p>
    <w:p w14:paraId="0000002E" w14:textId="77777777" w:rsidR="008009BE" w:rsidRPr="003B0981" w:rsidRDefault="008009BE">
      <w:pPr>
        <w:spacing w:line="360" w:lineRule="auto"/>
        <w:ind w:hanging="2"/>
        <w:jc w:val="center"/>
        <w:rPr>
          <w:rFonts w:ascii="Sylfaen" w:eastAsia="Times New Roman" w:hAnsi="Sylfaen" w:cs="Times New Roman"/>
          <w:sz w:val="24"/>
          <w:szCs w:val="24"/>
          <w:lang w:val="hy-AM"/>
        </w:rPr>
      </w:pPr>
    </w:p>
    <w:p w14:paraId="0000002F" w14:textId="77777777" w:rsidR="008009BE" w:rsidRPr="003B0981" w:rsidRDefault="00F8503D">
      <w:pPr>
        <w:spacing w:line="360" w:lineRule="auto"/>
        <w:ind w:hanging="2"/>
        <w:jc w:val="center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b/>
          <w:sz w:val="24"/>
          <w:szCs w:val="24"/>
          <w:lang w:val="hy-AM"/>
        </w:rPr>
        <w:t>2020 ԹՎԱԿԱՆԻ ՄԱՐՏԻ 16-ԻՆ ՀԱՅԱՍՏԱՆԻ ՀԱՆՐԱՊԵՏՈՒԹՅՈՒՆՈՒՄ ՀԱՅՏԱՐԱՐՎԱԾ ԱՐՏԱԿԱՐԳ ԴՐՈՒԹՅԱՆ ԺԱՄԱՆԱԿ ԿԻՐԱՌՎՈՂ</w:t>
      </w:r>
      <w:r w:rsidRPr="003B0981">
        <w:rPr>
          <w:rFonts w:ascii="Sylfaen" w:eastAsia="Times New Roman" w:hAnsi="Sylfaen" w:cs="Times New Roman"/>
          <w:b/>
          <w:sz w:val="24"/>
          <w:szCs w:val="24"/>
          <w:lang w:val="hy-AM"/>
        </w:rPr>
        <w:t xml:space="preserve"> </w:t>
      </w:r>
      <w:r w:rsidRPr="003B0981">
        <w:rPr>
          <w:rFonts w:ascii="Sylfaen" w:eastAsia="GHEA Grapalat" w:hAnsi="Sylfaen" w:cs="GHEA Grapalat"/>
          <w:b/>
          <w:sz w:val="24"/>
          <w:szCs w:val="24"/>
          <w:lang w:val="hy-AM"/>
        </w:rPr>
        <w:t>ՄԻՋՈՑԱՌՈՒՄՆԵՐԸ, ԻՐԱՎՈՒՆՔՆԵՐԻ ՈՒ ԱԶԱՏՈՒԹՅՈՒՆՆԵՐԻ ԺԱՄԱՆԱԿԱՎՈՐ ՍԱՀՄԱՆԱՓԱԿՈՒՄՆԵՐԸ</w:t>
      </w:r>
      <w:r w:rsidRPr="003B0981">
        <w:rPr>
          <w:rFonts w:ascii="Sylfaen" w:eastAsia="Tahoma" w:hAnsi="Sylfaen" w:cs="Tahoma"/>
          <w:b/>
          <w:sz w:val="24"/>
          <w:szCs w:val="24"/>
          <w:lang w:val="hy-AM"/>
        </w:rPr>
        <w:t>, Ա</w:t>
      </w:r>
      <w:r w:rsidRPr="003B0981">
        <w:rPr>
          <w:rFonts w:ascii="Sylfaen" w:eastAsia="GHEA Grapalat" w:hAnsi="Sylfaen" w:cs="GHEA Grapalat"/>
          <w:b/>
          <w:sz w:val="24"/>
          <w:szCs w:val="24"/>
          <w:lang w:val="hy-AM"/>
        </w:rPr>
        <w:t>ՐՏԱԿԱՐԳ ԴՐՈՒԹՅԱՆ ԻՐԱՎԱԿԱՆ ՌԵԺԻՄՆ ԱՊԱՀՈՎՈՂ ՄԻՋՈՑՆԵՐԸ</w:t>
      </w:r>
    </w:p>
    <w:p w14:paraId="00000030" w14:textId="77777777" w:rsidR="008009BE" w:rsidRPr="003B0981" w:rsidRDefault="008009BE">
      <w:pPr>
        <w:spacing w:line="360" w:lineRule="auto"/>
        <w:ind w:hanging="2"/>
        <w:jc w:val="center"/>
        <w:rPr>
          <w:rFonts w:ascii="Sylfaen" w:eastAsia="GHEA Grapalat" w:hAnsi="Sylfaen" w:cs="GHEA Grapalat"/>
          <w:sz w:val="24"/>
          <w:szCs w:val="24"/>
          <w:lang w:val="hy-AM"/>
        </w:rPr>
      </w:pPr>
    </w:p>
    <w:p w14:paraId="00000031" w14:textId="77777777" w:rsidR="008009BE" w:rsidRPr="003B0981" w:rsidRDefault="008009BE">
      <w:pPr>
        <w:spacing w:line="360" w:lineRule="auto"/>
        <w:ind w:hanging="2"/>
        <w:jc w:val="center"/>
        <w:rPr>
          <w:rFonts w:ascii="Sylfaen" w:eastAsia="GHEA Grapalat" w:hAnsi="Sylfaen" w:cs="GHEA Grapalat"/>
          <w:sz w:val="24"/>
          <w:szCs w:val="24"/>
          <w:lang w:val="hy-AM"/>
        </w:rPr>
      </w:pPr>
    </w:p>
    <w:p w14:paraId="00000032" w14:textId="77777777" w:rsidR="008009BE" w:rsidRPr="003B0981" w:rsidRDefault="00F8503D">
      <w:pPr>
        <w:spacing w:line="360" w:lineRule="auto"/>
        <w:ind w:hanging="2"/>
        <w:jc w:val="center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b/>
          <w:sz w:val="24"/>
          <w:szCs w:val="24"/>
          <w:lang w:val="hy-AM"/>
        </w:rPr>
        <w:t>I. ԱՆՁԱՆՑ ԱԶԱՏ ՏԵՂԱՇԱՐԺՎԵԼՈՒ ԻՐԱՎՈՒՆՔԻ ԵՎ ՏՐԱՆՍՊՈՐՏԱՅԻՆ ՄԻՋՈՑՆԵՐԻ ՏԵՂԱՇԱՐԺՄԱՆ ՍԱՀՄԱՆԱՓԱԿՈՒՄՆԵՐ (ՏԵՂԱՇԱՐժՄԱՆ ՀԱՏՈՒԿ ՌԵԺԻՄ), ԶՆՆՈՒՄՆԵՐ</w:t>
      </w:r>
    </w:p>
    <w:p w14:paraId="00000033" w14:textId="77777777" w:rsidR="008009BE" w:rsidRPr="003B0981" w:rsidRDefault="008009BE">
      <w:pPr>
        <w:spacing w:line="360" w:lineRule="auto"/>
        <w:ind w:hanging="2"/>
        <w:jc w:val="center"/>
        <w:rPr>
          <w:rFonts w:ascii="Sylfaen" w:eastAsia="GHEA Grapalat" w:hAnsi="Sylfaen" w:cs="GHEA Grapalat"/>
          <w:sz w:val="24"/>
          <w:szCs w:val="24"/>
          <w:lang w:val="hy-AM"/>
        </w:rPr>
      </w:pPr>
    </w:p>
    <w:p w14:paraId="00000034" w14:textId="3F91082B" w:rsidR="008009BE" w:rsidRPr="003B0981" w:rsidRDefault="00F8503D" w:rsidP="00F8503D">
      <w:pPr>
        <w:numPr>
          <w:ilvl w:val="0"/>
          <w:numId w:val="7"/>
        </w:numPr>
        <w:spacing w:line="360" w:lineRule="auto"/>
        <w:ind w:left="0" w:firstLine="90"/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 xml:space="preserve">Հայաստանի Հանրապետության պետական սահմանի բոլոր անցակետերում (այսուհետ` անցակետ) սահմանվում է անձանց, տրանսպորտային միջոցների մուտքի (ելքի), բեռների, այլ գույքի, կենդանիների տեղափոխման, անձանց ու տրանսպորտային միջոցների գտնվելու և տեղաշարժվելու հատուկ կարգ` սույն հավելվածի համաձայն: </w:t>
      </w:r>
    </w:p>
    <w:p w14:paraId="00000035" w14:textId="77777777" w:rsidR="008009BE" w:rsidRPr="003B0981" w:rsidRDefault="00F8503D" w:rsidP="00F8503D">
      <w:pPr>
        <w:numPr>
          <w:ilvl w:val="0"/>
          <w:numId w:val="7"/>
        </w:numPr>
        <w:spacing w:line="360" w:lineRule="auto"/>
        <w:ind w:left="0" w:firstLine="90"/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>Անցակետով թույլատրվում է Հայաստանի Հանրապետության քաղաքացիների մուտքը Հայաստանի Հանրապետության տարածք: Անցակետով արգելվում է այն անձանց մուտքը Հայաստանի Հանրապետության տարածք, որոնք Հայաստանի Հանրապետության տարածք են մուտք գործում Առողջապահության նախարարի հրահանգով սահմանված համաճարակաբանական լարված իրավիճակ ունեցող երկրների (տարածքների) ցանկում ներառված երկրներից (տարածքներից), բացառությամբ`</w:t>
      </w:r>
    </w:p>
    <w:p w14:paraId="00000036" w14:textId="77777777" w:rsidR="008009BE" w:rsidRPr="003B0981" w:rsidRDefault="00F8503D">
      <w:pPr>
        <w:spacing w:line="360" w:lineRule="auto"/>
        <w:ind w:firstLine="900"/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lastRenderedPageBreak/>
        <w:t>1) դիվանագիտական ներկայացուցչությունների, հյուպատոսական հիմնարկների և միջազգային կազմակերպությունների ներկայացուցիչների.</w:t>
      </w:r>
    </w:p>
    <w:p w14:paraId="00000037" w14:textId="77777777" w:rsidR="008009BE" w:rsidRPr="003B0981" w:rsidRDefault="00F8503D">
      <w:pPr>
        <w:spacing w:line="360" w:lineRule="auto"/>
        <w:ind w:firstLine="900"/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>2) այն դեպքերի, երբ պարետի որոշմամբ, հաշվի առնելով այդ երկրներում (տարածքներում) համաճարակային իրադրության իրավիճակը, թույլատրվում է սույն կետով նախատեսված երկրների (տարածքների) ցանկում ներառված երկրներից (տարածքներից) անձանց մուտք գործելը.</w:t>
      </w:r>
    </w:p>
    <w:p w14:paraId="00000038" w14:textId="77777777" w:rsidR="008009BE" w:rsidRPr="003B0981" w:rsidRDefault="00F8503D">
      <w:pPr>
        <w:spacing w:line="360" w:lineRule="auto"/>
        <w:ind w:firstLine="900"/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 xml:space="preserve">3) պարետի որոշմամբ` այլ առանձնահատուկ դեպքերի: </w:t>
      </w:r>
    </w:p>
    <w:p w14:paraId="00000039" w14:textId="77777777" w:rsidR="008009BE" w:rsidRPr="003B0981" w:rsidRDefault="00F8503D" w:rsidP="00F8503D">
      <w:pPr>
        <w:numPr>
          <w:ilvl w:val="0"/>
          <w:numId w:val="7"/>
        </w:numPr>
        <w:spacing w:line="360" w:lineRule="auto"/>
        <w:ind w:left="0" w:firstLine="0"/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 xml:space="preserve">Ցամաքային սահմանի անցակետով Հայաստանի Հանրապետության քաղաքացիների ելքը արգելվում է, եթե այլ բան նախատեսված չէ սույն հավելվածով: </w:t>
      </w:r>
    </w:p>
    <w:p w14:paraId="0000003A" w14:textId="77777777" w:rsidR="008009BE" w:rsidRPr="003B0981" w:rsidRDefault="00F8503D" w:rsidP="00F8503D">
      <w:pPr>
        <w:numPr>
          <w:ilvl w:val="0"/>
          <w:numId w:val="7"/>
        </w:numPr>
        <w:spacing w:line="360" w:lineRule="auto"/>
        <w:ind w:left="0" w:firstLine="0"/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>Սույն գլխի 2-րդ և 3-րդ կետերով նախատեսված սահմանափակումները չեն տարածվում այն անձանց նկատմամբ, որոնք արտակարգ դրություն հայտարարելու պահին վերադառնում են Հայաստանի Հանրապետություն, նրանց Հայաստանի Հանրապետության տարածք մինչև 17.03.2020թ</w:t>
      </w:r>
      <w:r w:rsidRPr="003B0981">
        <w:rPr>
          <w:rFonts w:ascii="Times New Roman" w:eastAsia="MS Mincho" w:hAnsi="Times New Roman" w:cs="Times New Roman"/>
          <w:sz w:val="24"/>
          <w:szCs w:val="24"/>
          <w:lang w:val="hy-AM"/>
        </w:rPr>
        <w:t>․</w:t>
      </w: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 xml:space="preserve"> մուտք գործելու պայմանով: </w:t>
      </w:r>
    </w:p>
    <w:p w14:paraId="0000003B" w14:textId="77777777" w:rsidR="008009BE" w:rsidRPr="003B0981" w:rsidRDefault="00F8503D" w:rsidP="00F8503D">
      <w:pPr>
        <w:numPr>
          <w:ilvl w:val="0"/>
          <w:numId w:val="7"/>
        </w:numPr>
        <w:spacing w:line="360" w:lineRule="auto"/>
        <w:ind w:left="0" w:firstLine="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 xml:space="preserve"> Անցակետով անձանց՝ Հայաստանի Հանրապետության տարածք մուտք գործելուց հետո անհապաղ կատարվում է հատուկ զննություն վարակի ախտանիշների բացահայտման նպատակով, ախտանիշների առկայության դեպքում իրականացվում է հոսպիտալացում, մեկուսացում (ինքնամեկուսացում) և (կամ) այլ սահմանափակող միջոցառումներ: Անցակետով անձանց՝ Հայաստանի Հանրապետության տարածք մուտք գործելուց հետո բժշկական զննություն անցնելուց, հոսպիտալացումից, մեկուսացումից (ինքնամեկուսացումից) և (կամ) այլ սահմանափակող միջոցառումներից հրաժարվելու դեպքում անձինք կարող են ժամանակավորապես մեկուսացվել պարետի կողմից սահմանված համապատասխան վայրերում` հետազոտման, բուժման և վարակի տարածումը կանխելու նպատակով</w:t>
      </w:r>
      <w:r w:rsidRPr="003B0981">
        <w:rPr>
          <w:rFonts w:ascii="Sylfaen" w:eastAsia="Times New Roman" w:hAnsi="Sylfaen" w:cs="Times New Roman"/>
          <w:sz w:val="24"/>
          <w:szCs w:val="24"/>
          <w:lang w:val="hy-AM"/>
        </w:rPr>
        <w:t>:</w:t>
      </w:r>
    </w:p>
    <w:p w14:paraId="0000003C" w14:textId="77777777" w:rsidR="008009BE" w:rsidRPr="003B0981" w:rsidRDefault="00F8503D" w:rsidP="00F8503D">
      <w:pPr>
        <w:numPr>
          <w:ilvl w:val="0"/>
          <w:numId w:val="7"/>
        </w:numPr>
        <w:spacing w:line="360" w:lineRule="auto"/>
        <w:ind w:left="0" w:firstLine="0"/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 xml:space="preserve">Առողջապահության նախարարի հրահանգով սահմանված` համաճարակաբանական լարված իրավիճակ ունեցող երկրների ցանկից ժամանած անձինք պետք է տեղափոխվեն հատուկ նախատեսված կարանտինային վայրեր կամ նրանց կարող է հրահանգվել անցնել ինքնամեկուսացման: Ինքնամեկուսացումը </w:t>
      </w: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lastRenderedPageBreak/>
        <w:t>հիվանդի կամ հիվանդի հետ շփված անձանց (կոնտակտավորների) առանձնացումն է իր մշտական բնակության կամ իր նախընտրությամբ մեկ այլ վայրում՝ այլ անձանց հետ անմիջական շփումը սահմանափակելու և վարակի տարածումը կանխելու նպատակով:</w:t>
      </w:r>
    </w:p>
    <w:p w14:paraId="0000003D" w14:textId="77777777" w:rsidR="008009BE" w:rsidRPr="003B0981" w:rsidRDefault="00F8503D" w:rsidP="00F8503D">
      <w:pPr>
        <w:numPr>
          <w:ilvl w:val="0"/>
          <w:numId w:val="7"/>
        </w:numPr>
        <w:spacing w:line="360" w:lineRule="auto"/>
        <w:ind w:left="0" w:firstLine="0"/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>Պարետի ցուցումով Հայաստանի Հանրապետության համապատասխան համայնքի (համայնքների) վարչական սահմաններում կարող են կիրառվել հետևյալ սահմանափակումները`</w:t>
      </w:r>
    </w:p>
    <w:p w14:paraId="0000003E" w14:textId="77777777" w:rsidR="008009BE" w:rsidRPr="003B0981" w:rsidRDefault="00F8503D" w:rsidP="00F8503D">
      <w:pPr>
        <w:numPr>
          <w:ilvl w:val="0"/>
          <w:numId w:val="3"/>
        </w:numPr>
        <w:spacing w:line="360" w:lineRule="auto"/>
        <w:ind w:left="900"/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>համայնքի վարչական սահման մուտք գործելու և վարչական սահմաններից ելք կատարելու հատուկ ռեժիմ` բացառությամբ առաջին անհրաժեշտության ապրանքների, պարագաների, սննդամթերքի, դեղորայքի, վառելիքի մատակարարման դեպքերի, ինչպես նաև պարետի ցուցումով` արտակարգ դրություն հայտարարելու համար հիմք ծառայած հանգամանքների վերացման և այլ հրատապ հարցեր լուծելու անհրաժեշտությունից ելնելով կատարվող մուտքերի և ելքերի.</w:t>
      </w:r>
    </w:p>
    <w:p w14:paraId="0000003F" w14:textId="77777777" w:rsidR="008009BE" w:rsidRPr="003B0981" w:rsidRDefault="00F8503D" w:rsidP="00F8503D">
      <w:pPr>
        <w:numPr>
          <w:ilvl w:val="0"/>
          <w:numId w:val="3"/>
        </w:numPr>
        <w:spacing w:line="360" w:lineRule="auto"/>
        <w:ind w:left="900"/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>անձանց մեկուսացում (ինքնամեկուսացում) իրենց մշտական բնակության կամ գտնվելու վայրում կամ իրենց նախընտրությամբ` մեկ այլ վայրում, ազատ տեղաշարժի նորմավորում, և նրանց նկատմամբ անհրաժեշտ հսկողության իրականացում.</w:t>
      </w:r>
    </w:p>
    <w:p w14:paraId="00000040" w14:textId="77777777" w:rsidR="008009BE" w:rsidRPr="003B0981" w:rsidRDefault="00F8503D" w:rsidP="00F8503D">
      <w:pPr>
        <w:numPr>
          <w:ilvl w:val="0"/>
          <w:numId w:val="3"/>
        </w:numPr>
        <w:spacing w:line="360" w:lineRule="auto"/>
        <w:ind w:left="900"/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>սանիտարահիգիենիկ և հակահամաճարակային միջոցառումների իրականացում անձանց մշտական բնակության կամ գտնվելու վայրում.</w:t>
      </w:r>
    </w:p>
    <w:p w14:paraId="00000041" w14:textId="77777777" w:rsidR="008009BE" w:rsidRPr="003B0981" w:rsidRDefault="00F8503D" w:rsidP="00F8503D">
      <w:pPr>
        <w:numPr>
          <w:ilvl w:val="0"/>
          <w:numId w:val="3"/>
        </w:numPr>
        <w:spacing w:line="360" w:lineRule="auto"/>
        <w:ind w:left="900"/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>անձանց մոտ վարակի առկայության կասկածի կամ դրա հայտնաբերման դեպքում անձանց տեղափոխում հատուկ նախատեսված կարանտինային վայրեր կամ բժշկական օգնություն և սպասարկում իրականացնող կազմակերպություններ.</w:t>
      </w:r>
    </w:p>
    <w:p w14:paraId="00000042" w14:textId="77777777" w:rsidR="008009BE" w:rsidRPr="003B0981" w:rsidRDefault="00F8503D" w:rsidP="00F8503D">
      <w:pPr>
        <w:numPr>
          <w:ilvl w:val="0"/>
          <w:numId w:val="3"/>
        </w:numPr>
        <w:spacing w:line="360" w:lineRule="auto"/>
        <w:ind w:left="900"/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 xml:space="preserve">տրանսպորտային միջոցների զննում, դրանց մուտքի և ելքի արգելք: </w:t>
      </w:r>
    </w:p>
    <w:p w14:paraId="00000043" w14:textId="0FBD9539" w:rsidR="008009BE" w:rsidRPr="003B0981" w:rsidRDefault="00747B78" w:rsidP="00747B78">
      <w:pPr>
        <w:spacing w:line="360" w:lineRule="auto"/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 xml:space="preserve">8. </w:t>
      </w:r>
      <w:r w:rsidR="00F8503D" w:rsidRPr="003B0981">
        <w:rPr>
          <w:rFonts w:ascii="Sylfaen" w:eastAsia="GHEA Grapalat" w:hAnsi="Sylfaen" w:cs="GHEA Grapalat"/>
          <w:sz w:val="24"/>
          <w:szCs w:val="24"/>
          <w:lang w:val="hy-AM"/>
        </w:rPr>
        <w:t xml:space="preserve">Համապատասխան համայնքի վարչական սահման մուտք գործելու և տարածքից դուրս գալու հատուկ ռեժիմից բխող միջոցառումների իրականացումն ապահովում են </w:t>
      </w:r>
      <w:r w:rsidR="00F8503D" w:rsidRPr="003B0981">
        <w:rPr>
          <w:rFonts w:ascii="Sylfaen" w:eastAsia="GHEA Grapalat" w:hAnsi="Sylfaen" w:cs="GHEA Grapalat"/>
          <w:sz w:val="24"/>
          <w:szCs w:val="24"/>
          <w:lang w:val="hy-AM"/>
        </w:rPr>
        <w:lastRenderedPageBreak/>
        <w:t xml:space="preserve">Հայաստանի Հանրապետության ոստիկանության համապատասխան ստորաբաժանումները (այսուհետ` Ոստիկանություն), Հայաստանի Հանրապետության առողջապահության, արտակարգ իրավիճակների նախարարությունների, Առողջապահական և աշխատանքի տեսչական մարմնի, Սննդամթերքի անվտանգության տեսչական մարմնի, մարզպետարանի և համայնքապետարանի ներկայացուցիչները, իսկ պարետի ցուցումով` նաև պետական կառավարման համակարգի այլ մարմիններ: </w:t>
      </w:r>
    </w:p>
    <w:p w14:paraId="00000044" w14:textId="687CB17B" w:rsidR="008009BE" w:rsidRPr="003B0981" w:rsidRDefault="00747B78" w:rsidP="00747B78">
      <w:pPr>
        <w:spacing w:line="360" w:lineRule="auto"/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 xml:space="preserve">9. </w:t>
      </w:r>
      <w:r w:rsidR="00F8503D" w:rsidRPr="003B0981">
        <w:rPr>
          <w:rFonts w:ascii="Sylfaen" w:eastAsia="GHEA Grapalat" w:hAnsi="Sylfaen" w:cs="GHEA Grapalat"/>
          <w:sz w:val="24"/>
          <w:szCs w:val="24"/>
          <w:lang w:val="hy-AM"/>
        </w:rPr>
        <w:t>Հատուկ ռեժիմի իրականացումն ապահովելու համար կարող են տեղադրվել հատուկ անցակետեր և զննման կետեր: Անցակետերում և զննման կետերում բժշկական հսկողությունն ու զննությունը կարող են իրականացվել բժշկական օգնություն և սպասարկում իրականացնող</w:t>
      </w:r>
      <w:r w:rsidR="00F8503D" w:rsidRPr="003B098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F8503D" w:rsidRPr="003B0981">
        <w:rPr>
          <w:rFonts w:ascii="Sylfaen" w:eastAsia="GHEA Grapalat" w:hAnsi="Sylfaen" w:cs="GHEA Grapalat"/>
          <w:sz w:val="24"/>
          <w:szCs w:val="24"/>
          <w:lang w:val="hy-AM"/>
        </w:rPr>
        <w:t>անձանց (բուժանձնակազմի), Հայաստանի Հանրապետության առողջապահության նախարարության, Առողջապահական և աշխատանքի տեսչական մարմնի, Սննդամթերքի անվտանգության տեսչական մարմնի և պետական կառավարման համակարգի այլ մարմինների ներկայացուցիչների կողմից: Անցակետերում և զննման կետերում անվտանգության և ռեժիմի պահպանությունն ապահովում է Ոստիկանությունը:</w:t>
      </w:r>
    </w:p>
    <w:p w14:paraId="00000045" w14:textId="77777777" w:rsidR="008009BE" w:rsidRPr="003B0981" w:rsidRDefault="008009BE">
      <w:pPr>
        <w:spacing w:line="360" w:lineRule="auto"/>
        <w:ind w:hanging="2"/>
        <w:jc w:val="center"/>
        <w:rPr>
          <w:rFonts w:ascii="Sylfaen" w:eastAsia="GHEA Grapalat" w:hAnsi="Sylfaen" w:cs="GHEA Grapalat"/>
          <w:b/>
          <w:sz w:val="24"/>
          <w:szCs w:val="24"/>
          <w:lang w:val="hy-AM"/>
        </w:rPr>
      </w:pPr>
    </w:p>
    <w:p w14:paraId="00000046" w14:textId="77777777" w:rsidR="008009BE" w:rsidRPr="003B0981" w:rsidRDefault="00F8503D">
      <w:pPr>
        <w:spacing w:line="360" w:lineRule="auto"/>
        <w:ind w:hanging="2"/>
        <w:jc w:val="center"/>
        <w:rPr>
          <w:rFonts w:ascii="Sylfaen" w:eastAsia="GHEA Grapalat" w:hAnsi="Sylfaen" w:cs="GHEA Grapalat"/>
          <w:b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b/>
          <w:sz w:val="24"/>
          <w:szCs w:val="24"/>
          <w:lang w:val="hy-AM"/>
        </w:rPr>
        <w:t xml:space="preserve">II. ԱՆՁԱՆՑ ՍԵՓԱԿԱՆՈՒԹՅԱՆ ԻՐԱՎՈՒՆՔԻ ՍԱՀՄԱՆԱՓԱԿՈՒՄՆԵՐ </w:t>
      </w:r>
    </w:p>
    <w:p w14:paraId="00000047" w14:textId="40215D86" w:rsidR="008009BE" w:rsidRPr="003B0981" w:rsidRDefault="00747B78" w:rsidP="00747B78">
      <w:pPr>
        <w:spacing w:line="360" w:lineRule="auto"/>
        <w:ind w:right="150"/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 xml:space="preserve">10. </w:t>
      </w:r>
      <w:r w:rsidR="00F8503D" w:rsidRPr="003B0981">
        <w:rPr>
          <w:rFonts w:ascii="Sylfaen" w:eastAsia="GHEA Grapalat" w:hAnsi="Sylfaen" w:cs="GHEA Grapalat"/>
          <w:sz w:val="24"/>
          <w:szCs w:val="24"/>
          <w:lang w:val="hy-AM"/>
        </w:rPr>
        <w:t>Ֆիզիկական և իրավաբանական անձանց գույքը, ներառյալ` դեղերը, բժշական պարագաները ու այլ միջոցները պարետի կողմից սահմանված դեպքերում և կարգով կարող են օգտագործվել արտակարգ դրության իրավական ռեժիմի ապահովման նպատակով, որոնք իրավունք ունեն ստանալու համարժեք փոխհատուցում` Հայաստանի Հանրապետության կառավարության սահմանած կարգով:</w:t>
      </w:r>
    </w:p>
    <w:p w14:paraId="2506FCC8" w14:textId="77777777" w:rsidR="000533D6" w:rsidRPr="003B0981" w:rsidRDefault="000533D6" w:rsidP="000533D6">
      <w:pPr>
        <w:spacing w:line="360" w:lineRule="auto"/>
        <w:ind w:left="1070" w:right="150"/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</w:p>
    <w:p w14:paraId="00000048" w14:textId="181C5881" w:rsidR="008009BE" w:rsidRPr="003B0981" w:rsidRDefault="00F8503D">
      <w:pPr>
        <w:spacing w:line="360" w:lineRule="auto"/>
        <w:ind w:hanging="2"/>
        <w:jc w:val="center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b/>
          <w:sz w:val="24"/>
          <w:szCs w:val="24"/>
          <w:lang w:val="hy-AM"/>
        </w:rPr>
        <w:t>I</w:t>
      </w:r>
      <w:r w:rsidR="000533D6" w:rsidRPr="003B0981">
        <w:rPr>
          <w:rFonts w:ascii="Sylfaen" w:eastAsia="GHEA Grapalat" w:hAnsi="Sylfaen" w:cs="GHEA Grapalat"/>
          <w:b/>
          <w:sz w:val="24"/>
          <w:szCs w:val="24"/>
          <w:lang w:val="hy-AM"/>
        </w:rPr>
        <w:t>I</w:t>
      </w:r>
      <w:r w:rsidRPr="003B0981">
        <w:rPr>
          <w:rFonts w:ascii="Sylfaen" w:eastAsia="GHEA Grapalat" w:hAnsi="Sylfaen" w:cs="GHEA Grapalat"/>
          <w:b/>
          <w:sz w:val="24"/>
          <w:szCs w:val="24"/>
          <w:lang w:val="hy-AM"/>
        </w:rPr>
        <w:t>I. ՍԱՀՄԱՆԱՓԱԿՈՒՄՆԵՐ ՔՐԵԱԿԱՏԱՐՈՂԱԿԱՆ ՀԻՄՆԱՐԿՆԵՐՈՒՄ ԵՒ ՀԱՅԱՍՏԱՆԻ ՀԱՆՐԱՊԵՏՈՒԹՅԱՆ ՊԱՇՏՊԱՆՈՒԹՅԱՆ ՆԱԽԱՐԱՐՈՒԹՅԱՆ ԶՈՐԱՄԱՍԵՐՈՒՄ</w:t>
      </w:r>
    </w:p>
    <w:p w14:paraId="00000049" w14:textId="77777777" w:rsidR="008009BE" w:rsidRPr="003B0981" w:rsidRDefault="008009BE">
      <w:pPr>
        <w:spacing w:line="360" w:lineRule="auto"/>
        <w:ind w:hanging="2"/>
        <w:rPr>
          <w:rFonts w:ascii="Sylfaen" w:eastAsia="GHEA Grapalat" w:hAnsi="Sylfaen" w:cs="GHEA Grapalat"/>
          <w:sz w:val="24"/>
          <w:szCs w:val="24"/>
          <w:lang w:val="hy-AM"/>
        </w:rPr>
      </w:pPr>
    </w:p>
    <w:p w14:paraId="0000004A" w14:textId="43ACDC99" w:rsidR="008009BE" w:rsidRPr="003B0981" w:rsidRDefault="00747B78" w:rsidP="00F8503D">
      <w:pPr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 xml:space="preserve">11. </w:t>
      </w:r>
      <w:r w:rsidR="00F8503D" w:rsidRPr="003B0981">
        <w:rPr>
          <w:rFonts w:ascii="Sylfaen" w:eastAsia="GHEA Grapalat" w:hAnsi="Sylfaen" w:cs="GHEA Grapalat"/>
          <w:sz w:val="24"/>
          <w:szCs w:val="24"/>
          <w:lang w:val="hy-AM"/>
        </w:rPr>
        <w:t>Քրեակատարողական հիմնարկներում և ձերբակալվածներին պահելու վայրերում արգելվում են`</w:t>
      </w:r>
    </w:p>
    <w:p w14:paraId="0000004B" w14:textId="77777777" w:rsidR="008009BE" w:rsidRPr="003B0981" w:rsidRDefault="008009BE">
      <w:pPr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</w:p>
    <w:p w14:paraId="0000004C" w14:textId="77777777" w:rsidR="008009BE" w:rsidRPr="003B0981" w:rsidRDefault="00F8503D">
      <w:pPr>
        <w:numPr>
          <w:ilvl w:val="0"/>
          <w:numId w:val="2"/>
        </w:numPr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>հանձնուքներ, ծանրոցներ և փաթեթներ ստանալը և ուղարկելը.</w:t>
      </w:r>
    </w:p>
    <w:p w14:paraId="0000004D" w14:textId="77777777" w:rsidR="008009BE" w:rsidRPr="003B0981" w:rsidRDefault="00F8503D">
      <w:pPr>
        <w:numPr>
          <w:ilvl w:val="0"/>
          <w:numId w:val="2"/>
        </w:numPr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>տեսակցություններ ունենալը (բացառությամբ տեսազանգից օգտվելու դեպքերի).</w:t>
      </w:r>
    </w:p>
    <w:p w14:paraId="0000004E" w14:textId="77777777" w:rsidR="008009BE" w:rsidRPr="003B0981" w:rsidRDefault="00F8503D">
      <w:pPr>
        <w:numPr>
          <w:ilvl w:val="0"/>
          <w:numId w:val="2"/>
        </w:numPr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>կրոնական ծեսերի կազմակերպումը և դրանց մասնակցելը:</w:t>
      </w:r>
    </w:p>
    <w:p w14:paraId="50E83662" w14:textId="77777777" w:rsidR="00747B78" w:rsidRPr="003B0981" w:rsidRDefault="00747B78" w:rsidP="00747B78">
      <w:pPr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</w:p>
    <w:p w14:paraId="0000004F" w14:textId="3C70B4E5" w:rsidR="008009BE" w:rsidRPr="003B0981" w:rsidRDefault="00747B78" w:rsidP="00F8503D">
      <w:pPr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 xml:space="preserve">12. </w:t>
      </w:r>
      <w:r w:rsidR="00F8503D" w:rsidRPr="003B0981">
        <w:rPr>
          <w:rFonts w:ascii="Sylfaen" w:eastAsia="GHEA Grapalat" w:hAnsi="Sylfaen" w:cs="GHEA Grapalat"/>
          <w:sz w:val="24"/>
          <w:szCs w:val="24"/>
          <w:lang w:val="hy-AM"/>
        </w:rPr>
        <w:t>Քրեակատարողական հիմնարկներում և Հայաստանի Հանրապետության պաշտպանության նախարարության զորամասերում քրեակատարողական հիմնարկի առաջարկությամբ և պարետի ցուցումով համապատասխանաբար կարող են սահմանափակվել կամ արգելվել`</w:t>
      </w:r>
    </w:p>
    <w:p w14:paraId="00000050" w14:textId="39B62A6F" w:rsidR="008009BE" w:rsidRPr="003B0981" w:rsidRDefault="00F8503D">
      <w:pPr>
        <w:ind w:left="720" w:hanging="360"/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>1)</w:t>
      </w:r>
      <w:r w:rsidRPr="003B098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>զբոսանքները.</w:t>
      </w:r>
    </w:p>
    <w:p w14:paraId="00000051" w14:textId="77777777" w:rsidR="008009BE" w:rsidRPr="003B0981" w:rsidRDefault="00F8503D">
      <w:pPr>
        <w:ind w:left="720" w:hanging="360"/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>2) քրեակատարողական հիմնարկի տարածքի սահմաններում և դրանից դուրս գտնվելը (այդ թվում՝ կարճաժամկետ մեկնելը), տարածքի սահմաններում տեղաշարժվելը.</w:t>
      </w:r>
    </w:p>
    <w:p w14:paraId="00000052" w14:textId="77777777" w:rsidR="008009BE" w:rsidRPr="003B0981" w:rsidRDefault="00F8503D">
      <w:pPr>
        <w:ind w:left="720" w:hanging="360"/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>3) կալանավորված անձանց և դատապարտյալների կրթություն ստանալու իրավունքը.</w:t>
      </w:r>
    </w:p>
    <w:p w14:paraId="00000053" w14:textId="77777777" w:rsidR="008009BE" w:rsidRPr="003B0981" w:rsidRDefault="00F8503D">
      <w:pPr>
        <w:numPr>
          <w:ilvl w:val="0"/>
          <w:numId w:val="2"/>
        </w:numPr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>կալանավորված անձանց և դատապարտյալների աշխատանքով զբաղվելը.</w:t>
      </w:r>
    </w:p>
    <w:p w14:paraId="00000054" w14:textId="77777777" w:rsidR="008009BE" w:rsidRPr="003B0981" w:rsidRDefault="00F8503D">
      <w:pPr>
        <w:numPr>
          <w:ilvl w:val="0"/>
          <w:numId w:val="2"/>
        </w:numPr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>շարքային և սպայական կազմերի պարտադիր զինծառայողների արձակուրդը.</w:t>
      </w:r>
    </w:p>
    <w:p w14:paraId="00000055" w14:textId="77777777" w:rsidR="008009BE" w:rsidRPr="003B0981" w:rsidRDefault="00F8503D">
      <w:pPr>
        <w:numPr>
          <w:ilvl w:val="0"/>
          <w:numId w:val="2"/>
        </w:numPr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>պարետի ցուցումով` այլ գործունեություն:</w:t>
      </w:r>
    </w:p>
    <w:p w14:paraId="00000056" w14:textId="77777777" w:rsidR="008009BE" w:rsidRPr="003B0981" w:rsidRDefault="008009BE">
      <w:pPr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</w:p>
    <w:p w14:paraId="00000057" w14:textId="730F5BD1" w:rsidR="008009BE" w:rsidRPr="003B0981" w:rsidRDefault="00F8503D">
      <w:pPr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>1</w:t>
      </w:r>
      <w:r w:rsidR="00747B78" w:rsidRPr="003B0981">
        <w:rPr>
          <w:rFonts w:ascii="Sylfaen" w:eastAsia="GHEA Grapalat" w:hAnsi="Sylfaen" w:cs="GHEA Grapalat"/>
          <w:sz w:val="24"/>
          <w:szCs w:val="24"/>
          <w:lang w:val="hy-AM"/>
        </w:rPr>
        <w:t>3</w:t>
      </w: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 xml:space="preserve">. Տարեցներին սոցիալական ծառայություններ տրամադրող, երեխաների խնամք և պաշտպանություն իրականացնող հաստատություններում և հոգեբուժական կազմակերպություններում արգելվում է` </w:t>
      </w:r>
    </w:p>
    <w:p w14:paraId="00000058" w14:textId="77777777" w:rsidR="008009BE" w:rsidRPr="003B0981" w:rsidRDefault="00F8503D">
      <w:pPr>
        <w:numPr>
          <w:ilvl w:val="0"/>
          <w:numId w:val="5"/>
        </w:numPr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>հանձնուքներ, ծանրոցներ և փաթեթներ ստանալը և ուղարկելը.</w:t>
      </w:r>
    </w:p>
    <w:p w14:paraId="00000059" w14:textId="77777777" w:rsidR="008009BE" w:rsidRPr="003B0981" w:rsidRDefault="00F8503D">
      <w:pPr>
        <w:numPr>
          <w:ilvl w:val="0"/>
          <w:numId w:val="5"/>
        </w:numPr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>տեսակցություններ ունենալը (բացառությամբ տեսազանգից օգտվելու դեպքերի).</w:t>
      </w:r>
    </w:p>
    <w:p w14:paraId="0000005A" w14:textId="77777777" w:rsidR="008009BE" w:rsidRPr="003B0981" w:rsidRDefault="008009BE">
      <w:pPr>
        <w:ind w:left="1440"/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</w:p>
    <w:p w14:paraId="0000005B" w14:textId="760A00B8" w:rsidR="008009BE" w:rsidRPr="003B0981" w:rsidRDefault="00747B78" w:rsidP="00747B78">
      <w:pPr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 xml:space="preserve">14. </w:t>
      </w:r>
      <w:r w:rsidR="00F8503D" w:rsidRPr="003B0981">
        <w:rPr>
          <w:rFonts w:ascii="Sylfaen" w:eastAsia="GHEA Grapalat" w:hAnsi="Sylfaen" w:cs="GHEA Grapalat"/>
          <w:sz w:val="24"/>
          <w:szCs w:val="24"/>
          <w:lang w:val="hy-AM"/>
        </w:rPr>
        <w:t>Հայաստանի Հանրապետության պաշտպանության նախարարության զորամասերում արգելվում են`</w:t>
      </w:r>
    </w:p>
    <w:p w14:paraId="0000005C" w14:textId="77777777" w:rsidR="008009BE" w:rsidRPr="003B0981" w:rsidRDefault="00F8503D">
      <w:pPr>
        <w:numPr>
          <w:ilvl w:val="0"/>
          <w:numId w:val="6"/>
        </w:numPr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>հանձնուքներ, ծանրոցներ և փաթեթներ ստանալը և ուղարկելը.</w:t>
      </w:r>
    </w:p>
    <w:p w14:paraId="0000005D" w14:textId="77777777" w:rsidR="008009BE" w:rsidRPr="003B0981" w:rsidRDefault="00F8503D">
      <w:pPr>
        <w:numPr>
          <w:ilvl w:val="0"/>
          <w:numId w:val="6"/>
        </w:numPr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>տեսակցություններ ունենալը (բացառությամբ տեսազանգից օգտվելու դեպքերի).</w:t>
      </w:r>
    </w:p>
    <w:p w14:paraId="0000005E" w14:textId="77777777" w:rsidR="008009BE" w:rsidRPr="003B0981" w:rsidRDefault="00F8503D">
      <w:pPr>
        <w:numPr>
          <w:ilvl w:val="0"/>
          <w:numId w:val="6"/>
        </w:numPr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lastRenderedPageBreak/>
        <w:t>շարքային և կրթսեր ենթասպայական կազմերի պարտադիր զինծառայողների արձակուրդը.</w:t>
      </w:r>
    </w:p>
    <w:p w14:paraId="0000005F" w14:textId="77777777" w:rsidR="008009BE" w:rsidRPr="003B0981" w:rsidRDefault="00F8503D">
      <w:pPr>
        <w:numPr>
          <w:ilvl w:val="0"/>
          <w:numId w:val="6"/>
        </w:numPr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>պարետի ցուցումով` այլ գործունեություն:</w:t>
      </w:r>
    </w:p>
    <w:p w14:paraId="00000060" w14:textId="77777777" w:rsidR="008009BE" w:rsidRPr="003B0981" w:rsidRDefault="008009BE">
      <w:pPr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</w:p>
    <w:p w14:paraId="00000061" w14:textId="7998D326" w:rsidR="008009BE" w:rsidRPr="003B0981" w:rsidRDefault="00747B78">
      <w:pPr>
        <w:spacing w:line="360" w:lineRule="auto"/>
        <w:ind w:hanging="2"/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 xml:space="preserve">15. </w:t>
      </w:r>
      <w:r w:rsidR="00F8503D" w:rsidRPr="003B0981">
        <w:rPr>
          <w:rFonts w:ascii="Sylfaen" w:eastAsia="GHEA Grapalat" w:hAnsi="Sylfaen" w:cs="GHEA Grapalat"/>
          <w:sz w:val="24"/>
          <w:szCs w:val="24"/>
          <w:lang w:val="hy-AM"/>
        </w:rPr>
        <w:t xml:space="preserve">Սույն գլխի </w:t>
      </w: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>11</w:t>
      </w:r>
      <w:r w:rsidR="00F8503D" w:rsidRPr="003B0981">
        <w:rPr>
          <w:rFonts w:ascii="Sylfaen" w:eastAsia="GHEA Grapalat" w:hAnsi="Sylfaen" w:cs="GHEA Grapalat"/>
          <w:sz w:val="24"/>
          <w:szCs w:val="24"/>
          <w:lang w:val="hy-AM"/>
        </w:rPr>
        <w:t>-1</w:t>
      </w: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>3</w:t>
      </w:r>
      <w:r w:rsidR="00F8503D" w:rsidRPr="003B0981">
        <w:rPr>
          <w:rFonts w:ascii="Sylfaen" w:eastAsia="GHEA Grapalat" w:hAnsi="Sylfaen" w:cs="GHEA Grapalat"/>
          <w:sz w:val="24"/>
          <w:szCs w:val="24"/>
          <w:lang w:val="hy-AM"/>
        </w:rPr>
        <w:t xml:space="preserve">-րդ կետերով սահմանված սահմանափակումները չեն տարածվում օրենսդրությամբ սահմանված իրենց լիազորությունների և գործառույթների իրականացման կապակցությամբ իրավասու անձանց և մարմինների, ներառյալ, բայց չսահմանափակվելով` Մարդու իրավունքների պաշտպանի և նրա իրավասու ներկայացուցչի, Հայաստանի Հանրապետության ազգային ժողովի պատգամավորների, դիտորդական խմբերի, փաստաբանների կողմից համապատասխան վայրեր կատարվող այցելությունների նկատմամբ: </w:t>
      </w:r>
    </w:p>
    <w:p w14:paraId="510018ED" w14:textId="77777777" w:rsidR="00747B78" w:rsidRPr="003B0981" w:rsidRDefault="00747B78">
      <w:pPr>
        <w:spacing w:line="360" w:lineRule="auto"/>
        <w:ind w:hanging="2"/>
        <w:jc w:val="center"/>
        <w:rPr>
          <w:rFonts w:ascii="Sylfaen" w:eastAsia="GHEA Grapalat" w:hAnsi="Sylfaen" w:cs="GHEA Grapalat"/>
          <w:b/>
          <w:sz w:val="24"/>
          <w:szCs w:val="24"/>
          <w:lang w:val="hy-AM"/>
        </w:rPr>
      </w:pPr>
    </w:p>
    <w:p w14:paraId="00000062" w14:textId="07909711" w:rsidR="008009BE" w:rsidRPr="003B0981" w:rsidRDefault="000533D6">
      <w:pPr>
        <w:spacing w:line="360" w:lineRule="auto"/>
        <w:ind w:hanging="2"/>
        <w:jc w:val="center"/>
        <w:rPr>
          <w:rFonts w:ascii="Sylfaen" w:eastAsia="GHEA Grapalat" w:hAnsi="Sylfaen" w:cs="GHEA Grapalat"/>
          <w:b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b/>
          <w:sz w:val="24"/>
          <w:szCs w:val="24"/>
          <w:lang w:val="hy-AM"/>
        </w:rPr>
        <w:t>IV</w:t>
      </w:r>
      <w:r w:rsidR="00F8503D" w:rsidRPr="003B0981">
        <w:rPr>
          <w:rFonts w:ascii="Sylfaen" w:eastAsia="GHEA Grapalat" w:hAnsi="Sylfaen" w:cs="GHEA Grapalat"/>
          <w:b/>
          <w:sz w:val="24"/>
          <w:szCs w:val="24"/>
          <w:lang w:val="hy-AM"/>
        </w:rPr>
        <w:t>. ՀԱՎԱՔՆԵՐ ԿԱՄ ՀԱՆՐԱՅԻՆ ՄԻՋՈՑԱՌՈՒՄՆԵՐ ԻՐԱԿԱՆԱՑՆԵԼՈՒ ՍԱՀՄԱՆԱՓԱԿՈՒՄՆԵՐ ԵՒ ԱՐԳԵԼՔՆԵՐ</w:t>
      </w:r>
    </w:p>
    <w:p w14:paraId="5B435D06" w14:textId="77777777" w:rsidR="00747B78" w:rsidRPr="003B0981" w:rsidRDefault="00747B78" w:rsidP="00747B78">
      <w:pPr>
        <w:spacing w:line="360" w:lineRule="auto"/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bCs/>
          <w:sz w:val="24"/>
          <w:szCs w:val="24"/>
          <w:lang w:val="hy-AM"/>
        </w:rPr>
        <w:t>16.</w:t>
      </w:r>
      <w:r w:rsidRPr="003B0981">
        <w:rPr>
          <w:rFonts w:ascii="Sylfaen" w:eastAsia="GHEA Grapalat" w:hAnsi="Sylfaen" w:cs="GHEA Grapalat"/>
          <w:b/>
          <w:sz w:val="24"/>
          <w:szCs w:val="24"/>
          <w:lang w:val="hy-AM"/>
        </w:rPr>
        <w:t xml:space="preserve"> </w:t>
      </w:r>
      <w:r w:rsidR="00F8503D" w:rsidRPr="003B0981">
        <w:rPr>
          <w:rFonts w:ascii="Sylfaen" w:eastAsia="GHEA Grapalat" w:hAnsi="Sylfaen" w:cs="GHEA Grapalat"/>
          <w:sz w:val="24"/>
          <w:szCs w:val="24"/>
          <w:lang w:val="hy-AM"/>
        </w:rPr>
        <w:t>Հայաստանի Հանրապետության ամբողջ տարածքում արգելվում է հավաքների և գործադուլների կազմակերպումը, անցկացումը և դրանց մասնակցելը:</w:t>
      </w:r>
    </w:p>
    <w:p w14:paraId="00000065" w14:textId="7C4642ED" w:rsidR="008009BE" w:rsidRPr="003B0981" w:rsidRDefault="00747B78" w:rsidP="00747B78">
      <w:pPr>
        <w:spacing w:line="360" w:lineRule="auto"/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 xml:space="preserve">17. </w:t>
      </w:r>
      <w:r w:rsidR="00F8503D" w:rsidRPr="003B0981">
        <w:rPr>
          <w:rFonts w:ascii="Sylfaen" w:eastAsia="GHEA Grapalat" w:hAnsi="Sylfaen" w:cs="GHEA Grapalat"/>
          <w:sz w:val="24"/>
          <w:szCs w:val="24"/>
          <w:lang w:val="hy-AM"/>
        </w:rPr>
        <w:t>Հայաստանի Հանրապետության տարածքում արգելվում է հանրային միջոցառումների կազմակերպումը, անցկացումը և դրանց մասնակցությունը: Սույն կետի իմաստով հանրային միջոցառումներ են 20 և ավելի անձանց մասնակցությամբ անցկացվող հետևյալ միջոցառումները.</w:t>
      </w:r>
    </w:p>
    <w:p w14:paraId="00000066" w14:textId="77777777" w:rsidR="008009BE" w:rsidRPr="003B0981" w:rsidRDefault="00F8503D">
      <w:pPr>
        <w:numPr>
          <w:ilvl w:val="0"/>
          <w:numId w:val="1"/>
        </w:numPr>
        <w:spacing w:line="360" w:lineRule="auto"/>
        <w:ind w:hanging="2"/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>կրոնական, ծիսական միջոցառումները.</w:t>
      </w:r>
    </w:p>
    <w:p w14:paraId="00000067" w14:textId="77777777" w:rsidR="008009BE" w:rsidRPr="003B0981" w:rsidRDefault="00F8503D">
      <w:pPr>
        <w:numPr>
          <w:ilvl w:val="0"/>
          <w:numId w:val="1"/>
        </w:numPr>
        <w:spacing w:line="360" w:lineRule="auto"/>
        <w:ind w:hanging="2"/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>համերգները, ցուցահանդեսները, ցուցադրությունները, թատերական ներկայացումները և սպորտային, մշակութային, կրթական այլ միջոցառումները.</w:t>
      </w:r>
    </w:p>
    <w:p w14:paraId="00000068" w14:textId="77777777" w:rsidR="008009BE" w:rsidRPr="003B0981" w:rsidRDefault="00F8503D">
      <w:pPr>
        <w:numPr>
          <w:ilvl w:val="0"/>
          <w:numId w:val="1"/>
        </w:numPr>
        <w:spacing w:line="360" w:lineRule="auto"/>
        <w:ind w:hanging="2"/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>ժամանցային միջոցառումները.</w:t>
      </w:r>
    </w:p>
    <w:p w14:paraId="00000069" w14:textId="77777777" w:rsidR="008009BE" w:rsidRPr="003B0981" w:rsidRDefault="00F8503D">
      <w:pPr>
        <w:numPr>
          <w:ilvl w:val="0"/>
          <w:numId w:val="1"/>
        </w:numPr>
        <w:spacing w:line="360" w:lineRule="auto"/>
        <w:ind w:hanging="2"/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>տոնական և հիշատակի միջոցառումները, ներառյալ, բայց չսահմանափակվելով` ծննդյան (տարեդարձի), հարսանյաց (նշանադրության), թաղման միջոցառումները.</w:t>
      </w:r>
    </w:p>
    <w:p w14:paraId="0000006A" w14:textId="77777777" w:rsidR="008009BE" w:rsidRPr="003B0981" w:rsidRDefault="00F8503D">
      <w:pPr>
        <w:numPr>
          <w:ilvl w:val="0"/>
          <w:numId w:val="1"/>
        </w:numPr>
        <w:spacing w:line="360" w:lineRule="auto"/>
        <w:ind w:hanging="2"/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lastRenderedPageBreak/>
        <w:t>պարետի ցուցումով որպես հանրային միջոցառում որակված այլ միջոցառումներ:</w:t>
      </w:r>
    </w:p>
    <w:p w14:paraId="0000006B" w14:textId="77777777" w:rsidR="008009BE" w:rsidRPr="003B0981" w:rsidRDefault="008009BE">
      <w:pPr>
        <w:spacing w:line="360" w:lineRule="auto"/>
        <w:ind w:hanging="2"/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</w:p>
    <w:p w14:paraId="0000006C" w14:textId="68DE664A" w:rsidR="008009BE" w:rsidRPr="003B0981" w:rsidRDefault="00F8503D">
      <w:pPr>
        <w:spacing w:line="360" w:lineRule="auto"/>
        <w:ind w:hanging="2"/>
        <w:jc w:val="center"/>
        <w:rPr>
          <w:rFonts w:ascii="Sylfaen" w:eastAsia="GHEA Grapalat" w:hAnsi="Sylfaen" w:cs="GHEA Grapalat"/>
          <w:b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b/>
          <w:sz w:val="24"/>
          <w:szCs w:val="24"/>
          <w:lang w:val="hy-AM"/>
        </w:rPr>
        <w:t xml:space="preserve">V. ՀԱՅԱՍՏԱՆԻ ՀԱՆՐԱՊԵՏՈՒԹՅՈՒՆԻՑ ԱՊՐԱՆՔՆԵՐԻ ՓՈԽԱԴՐՄԱՆ ՍԱՀՄԱՆԱՓԱԿՈՒՄՆԵՐ </w:t>
      </w:r>
    </w:p>
    <w:p w14:paraId="0000006D" w14:textId="77777777" w:rsidR="008009BE" w:rsidRPr="003B0981" w:rsidRDefault="008009BE">
      <w:pPr>
        <w:spacing w:line="360" w:lineRule="auto"/>
        <w:ind w:hanging="2"/>
        <w:jc w:val="center"/>
        <w:rPr>
          <w:rFonts w:ascii="Sylfaen" w:eastAsia="GHEA Grapalat" w:hAnsi="Sylfaen" w:cs="GHEA Grapalat"/>
          <w:b/>
          <w:sz w:val="24"/>
          <w:szCs w:val="24"/>
          <w:lang w:val="hy-AM"/>
        </w:rPr>
      </w:pPr>
    </w:p>
    <w:p w14:paraId="0000006E" w14:textId="46E137C0" w:rsidR="008009BE" w:rsidRPr="003B0981" w:rsidRDefault="00747B78" w:rsidP="00747B78">
      <w:pPr>
        <w:spacing w:line="360" w:lineRule="auto"/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 xml:space="preserve">18. </w:t>
      </w:r>
      <w:r w:rsidR="00F8503D" w:rsidRPr="003B0981">
        <w:rPr>
          <w:rFonts w:ascii="Sylfaen" w:eastAsia="GHEA Grapalat" w:hAnsi="Sylfaen" w:cs="GHEA Grapalat"/>
          <w:sz w:val="24"/>
          <w:szCs w:val="24"/>
          <w:lang w:val="hy-AM"/>
        </w:rPr>
        <w:t xml:space="preserve">Պարետի ցուցումով Հայաստանի Հանրապետության առողջապահության և Էկոնոմիկայի նախարարների կողմից որոշված ապրանքների ցանկում ներառված ապրանքների, ներառյալ՝ դեղերի փոխադրումը Հայաստանի Հանրապետություն և Հայաստանի Հանրապետությունից դուրս, այդ թվում` ԵԱՏՄ երկրներ, թույլատրվում է Պետական եկամուտների կոմիտեի կողմից՝ հիմք ընդունելով համապատասխանաբար Հայաստանի Հանրապետության առողջապահության և Էկոնոմիկայի նախարարներինախարարության գրավոր համաձայնությունը փոխադրման ենթակա ապրանքատեսակների և դրանց չափաքանակների վերաբերյալ։ </w:t>
      </w:r>
    </w:p>
    <w:p w14:paraId="0000006F" w14:textId="7D5895C4" w:rsidR="008009BE" w:rsidRPr="003B0981" w:rsidRDefault="00747B78" w:rsidP="00747B78">
      <w:pPr>
        <w:spacing w:line="360" w:lineRule="auto"/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>19.</w:t>
      </w:r>
      <w:r w:rsidR="00F8503D" w:rsidRPr="003B0981">
        <w:rPr>
          <w:rFonts w:ascii="Sylfaen" w:eastAsia="GHEA Grapalat" w:hAnsi="Sylfaen" w:cs="GHEA Grapalat"/>
          <w:sz w:val="24"/>
          <w:szCs w:val="24"/>
          <w:lang w:val="hy-AM"/>
        </w:rPr>
        <w:t xml:space="preserve"> Հայաստանի Հանրապետության սահմանով ցամաքային և օդային հաղորդակցության այլ սահմանափակումները կարող են կիրառվել պարետի որոշմամբ:</w:t>
      </w:r>
    </w:p>
    <w:p w14:paraId="00000070" w14:textId="77777777" w:rsidR="008009BE" w:rsidRPr="003B0981" w:rsidRDefault="008009BE">
      <w:pPr>
        <w:spacing w:line="360" w:lineRule="auto"/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</w:p>
    <w:p w14:paraId="00000071" w14:textId="487B6101" w:rsidR="008009BE" w:rsidRPr="003B0981" w:rsidRDefault="00F8503D">
      <w:pPr>
        <w:spacing w:line="360" w:lineRule="auto"/>
        <w:ind w:hanging="2"/>
        <w:rPr>
          <w:rFonts w:ascii="Sylfaen" w:eastAsia="GHEA Grapalat" w:hAnsi="Sylfaen" w:cs="GHEA Grapalat"/>
          <w:b/>
          <w:sz w:val="24"/>
          <w:szCs w:val="24"/>
          <w:lang w:val="hy-AM"/>
        </w:rPr>
      </w:pPr>
      <w:r w:rsidRPr="003B0981">
        <w:rPr>
          <w:rFonts w:ascii="Sylfaen" w:eastAsia="Times New Roman" w:hAnsi="Sylfaen" w:cs="Times New Roman"/>
          <w:sz w:val="24"/>
          <w:szCs w:val="24"/>
          <w:lang w:val="hy-AM"/>
        </w:rPr>
        <w:t xml:space="preserve">     </w:t>
      </w:r>
    </w:p>
    <w:p w14:paraId="00000072" w14:textId="370714FA" w:rsidR="008009BE" w:rsidRPr="003B0981" w:rsidRDefault="00F8503D">
      <w:pPr>
        <w:spacing w:line="360" w:lineRule="auto"/>
        <w:ind w:hanging="2"/>
        <w:jc w:val="center"/>
        <w:rPr>
          <w:rFonts w:ascii="Sylfaen" w:eastAsia="GHEA Grapalat" w:hAnsi="Sylfaen" w:cs="GHEA Grapalat"/>
          <w:b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b/>
          <w:sz w:val="24"/>
          <w:szCs w:val="24"/>
          <w:lang w:val="hy-AM"/>
        </w:rPr>
        <w:t>V</w:t>
      </w:r>
      <w:r w:rsidR="000533D6" w:rsidRPr="003B0981">
        <w:rPr>
          <w:rFonts w:ascii="Sylfaen" w:eastAsia="GHEA Grapalat" w:hAnsi="Sylfaen" w:cs="GHEA Grapalat"/>
          <w:b/>
          <w:sz w:val="24"/>
          <w:szCs w:val="24"/>
          <w:lang w:val="hy-AM"/>
        </w:rPr>
        <w:t>I</w:t>
      </w:r>
      <w:r w:rsidRPr="003B0981">
        <w:rPr>
          <w:rFonts w:ascii="Sylfaen" w:eastAsia="GHEA Grapalat" w:hAnsi="Sylfaen" w:cs="GHEA Grapalat"/>
          <w:b/>
          <w:sz w:val="24"/>
          <w:szCs w:val="24"/>
          <w:lang w:val="hy-AM"/>
        </w:rPr>
        <w:t>. ՏՆՏԵՍԱԿԱՆ ԳՈՐԾՈՒՆԵՈՒԹՅԱՆ ԱՌԱՆՁԻՆ ՏԵՍԱԿՆԵՐԻ ԵՒ ԾԱՌԱՅՈՒԹՅՈՒՆՆԵՐԻ ՄԱՏՈՒՑՄԱՆ, ԿՐԹԱԿԱՆ ՀԱՍՏԱՏՈՒԹՅՈՒՆՆԵՐԻ ԳՈՐԾՈՒՆԵՈՒԹՅԱՆ ՍԱՀՄԱՆԱՓԱԿՈՒՄՆԵՐ</w:t>
      </w:r>
    </w:p>
    <w:p w14:paraId="00000073" w14:textId="77777777" w:rsidR="008009BE" w:rsidRPr="003B0981" w:rsidRDefault="008009BE">
      <w:pPr>
        <w:spacing w:line="360" w:lineRule="auto"/>
        <w:ind w:hanging="2"/>
        <w:rPr>
          <w:rFonts w:ascii="Sylfaen" w:eastAsia="GHEA Grapalat" w:hAnsi="Sylfaen" w:cs="GHEA Grapalat"/>
          <w:b/>
          <w:sz w:val="24"/>
          <w:szCs w:val="24"/>
          <w:lang w:val="hy-AM"/>
        </w:rPr>
      </w:pPr>
    </w:p>
    <w:p w14:paraId="00000074" w14:textId="7F0C1812" w:rsidR="008009BE" w:rsidRPr="003B0981" w:rsidRDefault="00747B78" w:rsidP="00747B78">
      <w:pPr>
        <w:spacing w:line="360" w:lineRule="auto"/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 xml:space="preserve">20. </w:t>
      </w:r>
      <w:r w:rsidR="00F8503D" w:rsidRPr="003B0981">
        <w:rPr>
          <w:rFonts w:ascii="Sylfaen" w:eastAsia="GHEA Grapalat" w:hAnsi="Sylfaen" w:cs="GHEA Grapalat"/>
          <w:sz w:val="24"/>
          <w:szCs w:val="24"/>
          <w:lang w:val="hy-AM"/>
        </w:rPr>
        <w:t xml:space="preserve">Պարետի ցուցումով համապատասխան համայնքներում արգելվում է հանրային սննդի օբյեկտների, առևտրի և զվարճանքի բազմաֆունկցիոնալ կենտրոնների գործունեությունը: </w:t>
      </w:r>
    </w:p>
    <w:p w14:paraId="00000075" w14:textId="19429F75" w:rsidR="008009BE" w:rsidRPr="003B0981" w:rsidRDefault="00747B78" w:rsidP="00747B78">
      <w:pPr>
        <w:spacing w:line="360" w:lineRule="auto"/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Tahoma" w:hAnsi="Sylfaen" w:cs="Tahoma"/>
          <w:color w:val="222222"/>
          <w:sz w:val="24"/>
          <w:szCs w:val="24"/>
          <w:lang w:val="hy-AM"/>
        </w:rPr>
        <w:lastRenderedPageBreak/>
        <w:t xml:space="preserve">21. </w:t>
      </w:r>
      <w:r w:rsidR="00F8503D" w:rsidRPr="003B0981">
        <w:rPr>
          <w:rFonts w:ascii="Sylfaen" w:eastAsia="Tahoma" w:hAnsi="Sylfaen" w:cs="Tahoma"/>
          <w:color w:val="222222"/>
          <w:sz w:val="24"/>
          <w:szCs w:val="24"/>
          <w:lang w:val="hy-AM"/>
        </w:rPr>
        <w:t>Արտակարգ դրության ողջ ընթացքում դադարեցվում է պետական, համայնքային և ոչ պետական հանրակրթական (այդ թվում՝ նախադպրոցական), նախնական մասնագիտական (արհեստագործական), միջին մասնագիտական և բարձրագույն ուսումնական հաստատություններումներում, արտադպրոցական դաստիարակություն իրականացնող (մանկապատանեկան ստեղծագործական և գեղագիտական կենտրոններ, երաժշտական, նկարչական և արվեստի դպրոցներ, ակումբներ, մարզադպրոցներ, առողջարարական ճամբարներ և արտադպրոցական դաստիարակություն իրականացնող այլ կազմակերպություններ) կազմակերպություններում, ինչպես նաև Հայաստանի Հանրապետությունում գործող միջազգային ուսումնական հաստատություններում ուսումնական գործընթացը, բացառությամբ այն ուսումնական հաստատությունների, որոնք ունեն հեռավար ուսուցման հնարավորության:</w:t>
      </w:r>
    </w:p>
    <w:p w14:paraId="00000077" w14:textId="480E7F6A" w:rsidR="00F8503D" w:rsidRPr="003B0981" w:rsidRDefault="00747B78" w:rsidP="00F8503D">
      <w:pPr>
        <w:spacing w:line="360" w:lineRule="auto"/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 xml:space="preserve">22. </w:t>
      </w:r>
      <w:r w:rsidR="00F8503D" w:rsidRPr="003B0981">
        <w:rPr>
          <w:rFonts w:ascii="Sylfaen" w:eastAsia="GHEA Grapalat" w:hAnsi="Sylfaen" w:cs="GHEA Grapalat"/>
          <w:sz w:val="24"/>
          <w:szCs w:val="24"/>
          <w:lang w:val="hy-AM"/>
        </w:rPr>
        <w:t xml:space="preserve">Բժշկական օգնության և սպասարկման լիցենզիա ունեցող կազմակերությունները (անկախ սեփականության ձևից) բժշկական օգնությունը և սպասարկումը իրականացնում են` հիմք ընդունելով Հայաստանի Հանրապետության առողջապահության նախարարության ցուցումները: </w:t>
      </w:r>
    </w:p>
    <w:p w14:paraId="6F3AED22" w14:textId="77777777" w:rsidR="00F8503D" w:rsidRPr="003B0981" w:rsidRDefault="00F8503D">
      <w:pPr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br w:type="page"/>
      </w:r>
    </w:p>
    <w:p w14:paraId="00000078" w14:textId="25BC8A79" w:rsidR="008009BE" w:rsidRPr="003B0981" w:rsidRDefault="00F8503D">
      <w:pPr>
        <w:spacing w:line="360" w:lineRule="auto"/>
        <w:ind w:hanging="2"/>
        <w:jc w:val="center"/>
        <w:rPr>
          <w:rFonts w:ascii="Sylfaen" w:eastAsia="GHEA Grapalat" w:hAnsi="Sylfaen" w:cs="GHEA Grapalat"/>
          <w:b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b/>
          <w:sz w:val="24"/>
          <w:szCs w:val="24"/>
          <w:lang w:val="hy-AM"/>
        </w:rPr>
        <w:lastRenderedPageBreak/>
        <w:t>VI</w:t>
      </w:r>
      <w:r w:rsidR="000533D6" w:rsidRPr="003B0981">
        <w:rPr>
          <w:rFonts w:ascii="Sylfaen" w:eastAsia="GHEA Grapalat" w:hAnsi="Sylfaen" w:cs="GHEA Grapalat"/>
          <w:b/>
          <w:sz w:val="24"/>
          <w:szCs w:val="24"/>
          <w:lang w:val="hy-AM"/>
        </w:rPr>
        <w:t>I</w:t>
      </w:r>
      <w:r w:rsidRPr="003B0981">
        <w:rPr>
          <w:rFonts w:ascii="Sylfaen" w:eastAsia="GHEA Grapalat" w:hAnsi="Sylfaen" w:cs="GHEA Grapalat"/>
          <w:b/>
          <w:sz w:val="24"/>
          <w:szCs w:val="24"/>
          <w:lang w:val="hy-AM"/>
        </w:rPr>
        <w:t>. ԶԱՆԳՎԱԾԱՅԻՆ ԼՐԱՏՎՈՒԹՅԱՆ ՄԻՋՈՑՆԵՐՈՎ ԱՌԱՆՁԻՆ ՀՐԱՊԱՐԱԿՈՒՄՆԵՐԻ, ՀԱՂՈՐԴՈՒՄՆԵՐԻ ԱՐԳԵԼՔՆԵՐ</w:t>
      </w:r>
    </w:p>
    <w:p w14:paraId="00000079" w14:textId="77777777" w:rsidR="008009BE" w:rsidRPr="003B0981" w:rsidRDefault="008009BE">
      <w:pPr>
        <w:spacing w:line="360" w:lineRule="auto"/>
        <w:ind w:hanging="2"/>
        <w:jc w:val="center"/>
        <w:rPr>
          <w:rFonts w:ascii="Sylfaen" w:eastAsia="GHEA Grapalat" w:hAnsi="Sylfaen" w:cs="GHEA Grapalat"/>
          <w:b/>
          <w:sz w:val="24"/>
          <w:szCs w:val="24"/>
          <w:lang w:val="hy-AM"/>
        </w:rPr>
      </w:pPr>
    </w:p>
    <w:p w14:paraId="0000007A" w14:textId="3A21B2E2" w:rsidR="008009BE" w:rsidRPr="003B0981" w:rsidRDefault="00747B78" w:rsidP="00F8503D">
      <w:pPr>
        <w:spacing w:line="360" w:lineRule="auto"/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 xml:space="preserve">23. </w:t>
      </w:r>
      <w:r w:rsidR="00F8503D" w:rsidRPr="003B0981">
        <w:rPr>
          <w:rFonts w:ascii="Sylfaen" w:eastAsia="GHEA Grapalat" w:hAnsi="Sylfaen" w:cs="GHEA Grapalat"/>
          <w:sz w:val="24"/>
          <w:szCs w:val="24"/>
          <w:lang w:val="hy-AM"/>
        </w:rPr>
        <w:t>Հայաստանի Հանրապետությունում, ինչպես նաև Հայաստանի Հանրապետության տարածքներից դուրս վարակման առկա և նոր դեպքերի, անձանց առողջական վիճակի, վարակի աղբյուրների, առկա կամ հնարավոր վարակակիր անձանց հետ շփված այլ անձանց շրջանակի, զննում (վարակի թեստավորում) անցնող անձանց և մեկուսացվածների քանակի, ինչպես նաև խուճապի հանգեցնող կամ խուճապային իրադրություն ստեղծելու վտանգ պարունակող տեղեկությունների վերաբերյալ հրապարակումների, տեղեկատվական նյութերի, հարցազրույցների, հաղորդումների (այսուհետ` հաղորդում) հրապարակային տարածումը, փոխանցումը, ներառյալ` ինտերնետային կայքերում և սոցիալական ցանցերում դրանց հրապարակումների ձևով, ֆիզիկական և իրավաբանական անձանց, այդ թվում` զանգվածային լրատվության միջոցների կողմից կատարվում է միայն պարետատան կողմից տրամադրված տեղեկատվությանը (այսուհետ` պաշտոնական տեղեկատվություն) հղում կատարելով:</w:t>
      </w:r>
    </w:p>
    <w:p w14:paraId="0000007B" w14:textId="62957FF6" w:rsidR="008009BE" w:rsidRPr="003B0981" w:rsidRDefault="00747B78" w:rsidP="00F8503D">
      <w:pPr>
        <w:spacing w:line="360" w:lineRule="auto"/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 xml:space="preserve">24. </w:t>
      </w:r>
      <w:r w:rsidR="00F8503D" w:rsidRPr="003B0981">
        <w:rPr>
          <w:rFonts w:ascii="Sylfaen" w:eastAsia="GHEA Grapalat" w:hAnsi="Sylfaen" w:cs="GHEA Grapalat"/>
          <w:sz w:val="24"/>
          <w:szCs w:val="24"/>
          <w:lang w:val="hy-AM"/>
        </w:rPr>
        <w:t xml:space="preserve">Սույն կարգի </w:t>
      </w: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>23-</w:t>
      </w:r>
      <w:r w:rsidR="00F8503D" w:rsidRPr="003B0981">
        <w:rPr>
          <w:rFonts w:ascii="Sylfaen" w:eastAsia="GHEA Grapalat" w:hAnsi="Sylfaen" w:cs="GHEA Grapalat"/>
          <w:sz w:val="24"/>
          <w:szCs w:val="24"/>
          <w:lang w:val="hy-AM"/>
        </w:rPr>
        <w:t>րդ կետերով սահմանված հաղորդումները չպետք է հակասեն պաշտոնական տեղեկատվությանը և պետք են հնարավորինս վերարտադրեն այն:</w:t>
      </w:r>
    </w:p>
    <w:p w14:paraId="0000007C" w14:textId="60B2215E" w:rsidR="008009BE" w:rsidRPr="003B0981" w:rsidRDefault="00747B78" w:rsidP="00F8503D">
      <w:pPr>
        <w:spacing w:line="360" w:lineRule="auto"/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 xml:space="preserve">25. </w:t>
      </w:r>
      <w:r w:rsidR="00F8503D" w:rsidRPr="003B0981">
        <w:rPr>
          <w:rFonts w:ascii="Sylfaen" w:eastAsia="GHEA Grapalat" w:hAnsi="Sylfaen" w:cs="GHEA Grapalat"/>
          <w:sz w:val="24"/>
          <w:szCs w:val="24"/>
          <w:lang w:val="hy-AM"/>
        </w:rPr>
        <w:t>Սույն գլխով սահմանված սահմանափակումները չեն կիրառվում պետական պաշտոնատար անձանց կողմից կատարված հաղորդումների կամ նրանց հաղորդումներին կատարված հղումների նկատմամբ:</w:t>
      </w:r>
    </w:p>
    <w:p w14:paraId="0000007D" w14:textId="644B9CE9" w:rsidR="008009BE" w:rsidRPr="003B0981" w:rsidRDefault="00747B78" w:rsidP="00F8503D">
      <w:pPr>
        <w:spacing w:line="360" w:lineRule="auto"/>
        <w:jc w:val="both"/>
        <w:rPr>
          <w:rFonts w:ascii="Sylfaen" w:eastAsia="GHEA Grapalat" w:hAnsi="Sylfaen" w:cs="GHEA Grapalat"/>
          <w:sz w:val="24"/>
          <w:szCs w:val="24"/>
          <w:lang w:val="hy-AM"/>
        </w:rPr>
      </w:pPr>
      <w:r w:rsidRPr="003B0981">
        <w:rPr>
          <w:rFonts w:ascii="Sylfaen" w:eastAsia="GHEA Grapalat" w:hAnsi="Sylfaen" w:cs="GHEA Grapalat"/>
          <w:sz w:val="24"/>
          <w:szCs w:val="24"/>
          <w:lang w:val="hy-AM"/>
        </w:rPr>
        <w:t xml:space="preserve">26. </w:t>
      </w:r>
      <w:r w:rsidR="00F8503D" w:rsidRPr="003B0981">
        <w:rPr>
          <w:rFonts w:ascii="Sylfaen" w:eastAsia="GHEA Grapalat" w:hAnsi="Sylfaen" w:cs="GHEA Grapalat"/>
          <w:sz w:val="24"/>
          <w:szCs w:val="24"/>
          <w:lang w:val="hy-AM"/>
        </w:rPr>
        <w:t>Սույն գլխով սահմանված դրույթների խախտմամբ կատարված հաղորդումները ենթակա են անհապաղ վերացման այն կատարած անձանց կողմից:</w:t>
      </w:r>
    </w:p>
    <w:sectPr w:rsidR="008009BE" w:rsidRPr="003B098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64F"/>
    <w:multiLevelType w:val="multilevel"/>
    <w:tmpl w:val="A58696E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1D5F0B4B"/>
    <w:multiLevelType w:val="multilevel"/>
    <w:tmpl w:val="E2662210"/>
    <w:lvl w:ilvl="0">
      <w:start w:val="1"/>
      <w:numFmt w:val="decimal"/>
      <w:lvlText w:val="%1."/>
      <w:lvlJc w:val="left"/>
      <w:pPr>
        <w:ind w:left="107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1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7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30" w:hanging="360"/>
      </w:pPr>
      <w:rPr>
        <w:u w:val="none"/>
      </w:rPr>
    </w:lvl>
  </w:abstractNum>
  <w:abstractNum w:abstractNumId="2" w15:restartNumberingAfterBreak="0">
    <w:nsid w:val="2DE85A0C"/>
    <w:multiLevelType w:val="multilevel"/>
    <w:tmpl w:val="A9580512"/>
    <w:lvl w:ilvl="0">
      <w:start w:val="1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ED019FE"/>
    <w:multiLevelType w:val="multilevel"/>
    <w:tmpl w:val="CB18EBF8"/>
    <w:lvl w:ilvl="0">
      <w:start w:val="6"/>
      <w:numFmt w:val="decimal"/>
      <w:lvlText w:val="%1."/>
      <w:lvlJc w:val="left"/>
      <w:pPr>
        <w:ind w:left="360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AEC28EB"/>
    <w:multiLevelType w:val="multilevel"/>
    <w:tmpl w:val="D7CAFFD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5226C2E"/>
    <w:multiLevelType w:val="multilevel"/>
    <w:tmpl w:val="F2680F1E"/>
    <w:lvl w:ilvl="0">
      <w:start w:val="1"/>
      <w:numFmt w:val="decimal"/>
      <w:lvlText w:val="%1)"/>
      <w:lvlJc w:val="left"/>
      <w:pPr>
        <w:ind w:left="360" w:firstLine="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566A648F"/>
    <w:multiLevelType w:val="multilevel"/>
    <w:tmpl w:val="24A883EC"/>
    <w:lvl w:ilvl="0">
      <w:start w:val="13"/>
      <w:numFmt w:val="decimal"/>
      <w:lvlText w:val="%1."/>
      <w:lvlJc w:val="left"/>
      <w:pPr>
        <w:ind w:left="716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65C32D06"/>
    <w:multiLevelType w:val="multilevel"/>
    <w:tmpl w:val="EE4A54D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69826750"/>
    <w:multiLevelType w:val="multilevel"/>
    <w:tmpl w:val="79AC213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A8A4FCE"/>
    <w:multiLevelType w:val="multilevel"/>
    <w:tmpl w:val="91DAC56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BE"/>
    <w:rsid w:val="000533D6"/>
    <w:rsid w:val="002574A7"/>
    <w:rsid w:val="003B0981"/>
    <w:rsid w:val="00747B78"/>
    <w:rsid w:val="008009BE"/>
    <w:rsid w:val="00F8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BDB15"/>
  <w15:docId w15:val="{245761E0-C576-B742-972A-81C35C37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2714</Words>
  <Characters>15470</Characters>
  <Application>Microsoft Office Word</Application>
  <DocSecurity>0</DocSecurity>
  <Lines>128</Lines>
  <Paragraphs>36</Paragraphs>
  <ScaleCrop>false</ScaleCrop>
  <Company/>
  <LinksUpToDate>false</LinksUpToDate>
  <CharactersWithSpaces>18148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2020-03-16T10:41:00Z</dcterms:created>
  <dcterms:modified xsi:type="dcterms:W3CDTF">2020-03-16T12:42:00Z</dcterms:modified>
</cp:coreProperties>
</file>